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1330" w:lineRule="exact"/>
        <w:ind w:left="3771" w:leftChars="-730" w:right="2026" w:hanging="5304" w:hangingChars="639"/>
        <w:rPr>
          <w:rFonts w:ascii="微软雅黑" w:hAnsi="微软雅黑" w:eastAsia="微软雅黑" w:cs="宋体"/>
          <w:b/>
          <w:bCs/>
          <w:sz w:val="83"/>
          <w:szCs w:val="83"/>
        </w:rPr>
      </w:pPr>
    </w:p>
    <w:p>
      <w:pPr>
        <w:spacing w:line="1330" w:lineRule="exact"/>
        <w:ind w:left="3771" w:leftChars="-730" w:right="2026" w:hanging="5304" w:hangingChars="639"/>
        <w:rPr>
          <w:rFonts w:ascii="微软雅黑" w:hAnsi="微软雅黑" w:eastAsia="微软雅黑" w:cs="宋体"/>
          <w:b/>
          <w:bCs/>
          <w:sz w:val="83"/>
          <w:szCs w:val="83"/>
        </w:rPr>
      </w:pPr>
    </w:p>
    <w:p>
      <w:pPr>
        <w:spacing w:line="1330" w:lineRule="exact"/>
        <w:ind w:left="1" w:right="-58" w:hanging="1"/>
        <w:jc w:val="center"/>
        <w:rPr>
          <w:rFonts w:ascii="微软雅黑" w:hAnsi="微软雅黑" w:eastAsia="微软雅黑" w:cs="宋体"/>
          <w:b/>
          <w:bCs/>
          <w:sz w:val="83"/>
          <w:szCs w:val="83"/>
        </w:rPr>
      </w:pPr>
      <w:r>
        <w:rPr>
          <w:rFonts w:hint="eastAsia" w:ascii="微软雅黑" w:hAnsi="微软雅黑" w:eastAsia="微软雅黑" w:cs="宋体"/>
          <w:b/>
          <w:bCs/>
          <w:sz w:val="83"/>
          <w:szCs w:val="83"/>
        </w:rPr>
        <w:t>药链通</w:t>
      </w:r>
    </w:p>
    <w:p>
      <w:pPr>
        <w:spacing w:line="1330" w:lineRule="exact"/>
        <w:ind w:left="1" w:right="-58" w:hanging="1"/>
        <w:jc w:val="center"/>
        <w:rPr>
          <w:rFonts w:hint="eastAsia" w:ascii="微软雅黑" w:hAnsi="微软雅黑" w:eastAsia="微软雅黑" w:cs="宋体"/>
          <w:b/>
          <w:bCs/>
          <w:sz w:val="83"/>
          <w:szCs w:val="83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sz w:val="83"/>
          <w:szCs w:val="83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-1147445</wp:posOffset>
            </wp:positionH>
            <wp:positionV relativeFrom="paragraph">
              <wp:posOffset>487045</wp:posOffset>
            </wp:positionV>
            <wp:extent cx="7559675" cy="6754495"/>
            <wp:effectExtent l="0" t="0" r="317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75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bCs/>
          <w:sz w:val="83"/>
          <w:szCs w:val="83"/>
          <w:lang w:val="en-US" w:eastAsia="zh-CN"/>
        </w:rPr>
        <w:t xml:space="preserve">驾驶员配送车     </w:t>
      </w:r>
    </w:p>
    <w:p>
      <w:pPr>
        <w:spacing w:line="1330" w:lineRule="exact"/>
        <w:ind w:left="1" w:right="-58" w:hanging="1"/>
        <w:jc w:val="center"/>
        <w:rPr>
          <w:rFonts w:hint="eastAsia" w:ascii="微软雅黑" w:hAnsi="微软雅黑" w:eastAsia="微软雅黑" w:cs="宋体"/>
          <w:b/>
          <w:bCs/>
          <w:sz w:val="83"/>
          <w:szCs w:val="83"/>
          <w:lang w:val="en-US" w:eastAsia="zh-CN"/>
        </w:rPr>
      </w:pPr>
    </w:p>
    <w:p>
      <w:pPr>
        <w:spacing w:line="1330" w:lineRule="exact"/>
        <w:ind w:left="1" w:right="-58" w:hanging="1"/>
        <w:jc w:val="center"/>
        <w:rPr>
          <w:rFonts w:hint="eastAsia" w:ascii="微软雅黑" w:hAnsi="微软雅黑" w:eastAsia="微软雅黑" w:cs="宋体"/>
          <w:b/>
          <w:bCs/>
          <w:sz w:val="83"/>
          <w:szCs w:val="83"/>
        </w:rPr>
      </w:pPr>
      <w:r>
        <w:rPr>
          <w:rFonts w:hint="eastAsia" w:ascii="微软雅黑" w:hAnsi="微软雅黑" w:eastAsia="微软雅黑" w:cs="宋体"/>
          <w:b/>
          <w:bCs/>
          <w:sz w:val="83"/>
          <w:szCs w:val="83"/>
          <w:lang w:val="en-US" w:eastAsia="zh-CN"/>
        </w:rPr>
        <w:t>操作手册</w:t>
      </w:r>
    </w:p>
    <w:p>
      <w:pPr>
        <w:widowControl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  <w:bCs/>
          <w:sz w:val="72"/>
          <w:szCs w:val="72"/>
          <w:lang w:val="en-US" w:eastAsia="zh-CN"/>
        </w:rPr>
        <w:t>（第一版）</w:t>
      </w:r>
      <w:r>
        <w:rPr>
          <w:rFonts w:ascii="微软雅黑" w:hAnsi="微软雅黑" w:eastAsia="微软雅黑"/>
        </w:rPr>
        <w:br w:type="page"/>
      </w:r>
    </w:p>
    <w:p>
      <w:pPr>
        <w:rPr>
          <w:rFonts w:ascii="微软雅黑" w:hAnsi="微软雅黑" w:eastAsia="微软雅黑" w:cs="宋体"/>
          <w:b/>
          <w:bCs/>
          <w:sz w:val="24"/>
          <w:szCs w:val="24"/>
        </w:rPr>
      </w:pPr>
    </w:p>
    <w:p>
      <w:pPr>
        <w:jc w:val="center"/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sz w:val="28"/>
          <w:szCs w:val="28"/>
        </w:rPr>
        <w:t>序</w:t>
      </w:r>
      <w:r>
        <w:rPr>
          <w:rFonts w:ascii="微软雅黑" w:hAnsi="微软雅黑" w:eastAsia="微软雅黑"/>
          <w:sz w:val="28"/>
          <w:szCs w:val="28"/>
        </w:rPr>
        <w:t xml:space="preserve">  </w:t>
      </w:r>
      <w:r>
        <w:rPr>
          <w:rFonts w:ascii="微软雅黑" w:hAnsi="微软雅黑" w:eastAsia="微软雅黑" w:cs="宋体"/>
          <w:b/>
          <w:bCs/>
          <w:sz w:val="28"/>
          <w:szCs w:val="28"/>
        </w:rPr>
        <w:t>言</w:t>
      </w:r>
    </w:p>
    <w:p>
      <w:pPr>
        <w:rPr>
          <w:rFonts w:ascii="微软雅黑" w:hAnsi="微软雅黑" w:eastAsia="微软雅黑" w:cs="宋体"/>
          <w:b/>
          <w:bCs/>
          <w:sz w:val="24"/>
          <w:szCs w:val="24"/>
        </w:rPr>
      </w:pPr>
    </w:p>
    <w:p>
      <w:pPr>
        <w:ind w:firstLine="42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药链通，是成都华药共享网络科技有限公司打造的医药集运平台，于2018年7月18日正式上线。在华药物流现有客户资源的基础上，通过扩大揽货规模从而达到药品集约化运输的目的。通过药链通互联网平台，进一步提高信息沟通和确认效率，提升客户下单、跟单、客服服务、货运保险、结算体验。通过打造药品集运中心，提供药品存储、运输一体化服务。通过建设药品专属运输网络，满足药品运输GSP标准，降低药品破损率，降低运输成本，提高运输效率，保证药品流通过程质量稳定。我们旨在搭建一种 “互联网揽货平台+药品集运中心+药品专属运输网络”的第三方医药物流新模式...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药链通在传统第三方物流基础升级，依托于智能化网络系统打造的一站式医药集运平台；为医药客户提供云仓配一体化物流解决方案、并向全国范围集约医药客户资源，实现集中运输、集中配送，线上管控、线下运营的医药全链条集运模式。解决全国医药客户县级终端销售布局，提供配套物流配送服务，同时降低成本，提高药品流通效率和质量。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药链通创新性应用“互联网下单”、“一单通达”、“物联网追踪技术”、“自动化财务结算系统”、“新干线移动运营和智能城市配送系统”组成，等具有独家多项专利技术、集约化的科技型医药物流服务企业。</w:t>
      </w:r>
    </w:p>
    <w:p>
      <w:pPr>
        <w:ind w:firstLine="420"/>
        <w:rPr>
          <w:rFonts w:ascii="微软雅黑" w:hAnsi="微软雅黑" w:eastAsia="微软雅黑"/>
        </w:rPr>
      </w:pPr>
    </w:p>
    <w:p>
      <w:pPr>
        <w:ind w:firstLine="420"/>
        <w:rPr>
          <w:rFonts w:ascii="微软雅黑" w:hAnsi="微软雅黑" w:eastAsia="微软雅黑"/>
        </w:rPr>
      </w:pPr>
    </w:p>
    <w:p>
      <w:pPr>
        <w:ind w:firstLine="420"/>
        <w:rPr>
          <w:rFonts w:ascii="微软雅黑" w:hAnsi="微软雅黑" w:eastAsia="微软雅黑"/>
        </w:rPr>
      </w:pPr>
    </w:p>
    <w:p>
      <w:pPr>
        <w:ind w:firstLine="42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>201</w:t>
      </w:r>
      <w:r>
        <w:rPr>
          <w:rFonts w:hint="eastAsia" w:ascii="微软雅黑" w:hAnsi="微软雅黑" w:eastAsia="微软雅黑"/>
          <w:lang w:val="en-US" w:eastAsia="zh-CN"/>
        </w:rPr>
        <w:t>9</w:t>
      </w:r>
      <w:r>
        <w:rPr>
          <w:rFonts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10</w:t>
      </w:r>
      <w:r>
        <w:rPr>
          <w:rFonts w:ascii="微软雅黑" w:hAnsi="微软雅黑" w:eastAsia="微软雅黑"/>
        </w:rPr>
        <w:t>月</w:t>
      </w:r>
      <w:r>
        <w:rPr>
          <w:rFonts w:hint="eastAsia" w:ascii="微软雅黑" w:hAnsi="微软雅黑" w:eastAsia="微软雅黑"/>
          <w:lang w:val="en-US" w:eastAsia="zh-CN"/>
        </w:rPr>
        <w:t>25</w:t>
      </w:r>
      <w:r>
        <w:rPr>
          <w:rFonts w:ascii="微软雅黑" w:hAnsi="微软雅黑" w:eastAsia="微软雅黑"/>
        </w:rPr>
        <w:t>日</w:t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pPr>
        <w:spacing w:line="320" w:lineRule="exact"/>
        <w:ind w:left="360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 w:cs="宋体"/>
          <w:b/>
          <w:bCs/>
          <w:sz w:val="28"/>
          <w:szCs w:val="28"/>
        </w:rPr>
        <w:t>目</w:t>
      </w: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 xml:space="preserve"> </w:t>
      </w:r>
      <w:r>
        <w:rPr>
          <w:rFonts w:ascii="微软雅黑" w:hAnsi="微软雅黑" w:eastAsia="微软雅黑" w:cs="宋体"/>
          <w:b/>
          <w:bCs/>
          <w:sz w:val="28"/>
          <w:szCs w:val="28"/>
        </w:rPr>
        <w:t xml:space="preserve"> 录</w:t>
      </w:r>
    </w:p>
    <w:sdt>
      <w:sdtPr>
        <w:rPr>
          <w:rFonts w:ascii="微软雅黑" w:hAnsi="微软雅黑" w:eastAsia="微软雅黑" w:cstheme="majorBidi"/>
          <w:color w:val="2E75B6" w:themeColor="accent1" w:themeShade="BF"/>
          <w:sz w:val="32"/>
          <w:szCs w:val="32"/>
          <w:lang w:val="zh-CN"/>
        </w:rPr>
        <w:id w:val="-924268870"/>
      </w:sdtPr>
      <w:sdtEndPr>
        <w:rPr>
          <w:rFonts w:ascii="微软雅黑" w:hAnsi="微软雅黑" w:eastAsia="微软雅黑" w:cstheme="majorBidi"/>
          <w:b/>
          <w:bCs/>
          <w:color w:val="2E75B6" w:themeColor="accent1" w:themeShade="BF"/>
          <w:sz w:val="32"/>
          <w:szCs w:val="32"/>
          <w:lang w:val="en-US"/>
        </w:rPr>
      </w:sdtEndPr>
      <w:sdtContent>
        <w:p>
          <w:pPr>
            <w:pStyle w:val="7"/>
            <w:tabs>
              <w:tab w:val="left" w:pos="44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rPr>
              <w:rFonts w:ascii="微软雅黑" w:hAnsi="微软雅黑" w:eastAsia="微软雅黑"/>
              <w:b/>
              <w:bCs/>
              <w:lang w:val="zh-CN"/>
            </w:rPr>
            <w:fldChar w:fldCharType="begin"/>
          </w:r>
          <w:r>
            <w:rPr>
              <w:rFonts w:ascii="微软雅黑" w:hAnsi="微软雅黑" w:eastAsia="微软雅黑"/>
              <w:b/>
              <w:bCs/>
              <w:lang w:val="zh-CN"/>
            </w:rPr>
            <w:instrText xml:space="preserve"> TOC \o "1-3" \h \z \u </w:instrText>
          </w:r>
          <w:r>
            <w:rPr>
              <w:rFonts w:ascii="微软雅黑" w:hAnsi="微软雅黑" w:eastAsia="微软雅黑"/>
              <w:b/>
              <w:bCs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"_Toc22047267" </w:instrText>
          </w:r>
          <w:r>
            <w:fldChar w:fldCharType="separate"/>
          </w:r>
          <w:r>
            <w:rPr>
              <w:rStyle w:val="11"/>
              <w:rFonts w:ascii="微软雅黑" w:hAnsi="微软雅黑" w:eastAsia="微软雅黑"/>
            </w:rPr>
            <w:t>1.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rFonts w:hint="eastAsia" w:ascii="微软雅黑" w:hAnsi="微软雅黑" w:eastAsia="微软雅黑"/>
            </w:rPr>
            <w:t>标准服务范围</w:t>
          </w:r>
          <w:r>
            <w:tab/>
          </w:r>
          <w:r>
            <w:fldChar w:fldCharType="begin"/>
          </w:r>
          <w:r>
            <w:instrText xml:space="preserve"> PAGEREF _Toc22047267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44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"_Toc22047268" </w:instrText>
          </w:r>
          <w:r>
            <w:fldChar w:fldCharType="separate"/>
          </w:r>
          <w:r>
            <w:rPr>
              <w:rStyle w:val="11"/>
              <w:rFonts w:ascii="微软雅黑" w:hAnsi="微软雅黑" w:eastAsia="微软雅黑"/>
            </w:rPr>
            <w:t>2.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rFonts w:hint="eastAsia" w:ascii="微软雅黑" w:hAnsi="微软雅黑" w:eastAsia="微软雅黑"/>
              <w:lang w:val="en-US" w:eastAsia="zh-CN"/>
            </w:rPr>
            <w:t>驾驶员/车辆准入要求</w:t>
          </w:r>
          <w:r>
            <w:tab/>
          </w:r>
          <w:r>
            <w:fldChar w:fldCharType="begin"/>
          </w:r>
          <w:r>
            <w:instrText xml:space="preserve"> PAGEREF _Toc22047268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44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"_Toc22047269" </w:instrText>
          </w:r>
          <w:r>
            <w:fldChar w:fldCharType="separate"/>
          </w:r>
          <w:r>
            <w:rPr>
              <w:rStyle w:val="11"/>
              <w:rFonts w:ascii="微软雅黑" w:hAnsi="微软雅黑" w:eastAsia="微软雅黑"/>
            </w:rPr>
            <w:t>3.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rFonts w:hint="eastAsia" w:ascii="微软雅黑" w:hAnsi="微软雅黑" w:eastAsia="微软雅黑"/>
              <w:lang w:val="en-US" w:eastAsia="zh-CN"/>
            </w:rPr>
            <w:t>取/送标准流程图</w:t>
          </w:r>
          <w:r>
            <w:tab/>
          </w:r>
          <w:r>
            <w:rPr>
              <w:rFonts w:hint="eastAsia"/>
              <w:lang w:val="en-US" w:eastAsia="zh-CN"/>
            </w:rPr>
            <w:t>4</w:t>
          </w:r>
          <w:r>
            <w:fldChar w:fldCharType="end"/>
          </w:r>
        </w:p>
        <w:p>
          <w:pPr>
            <w:pStyle w:val="7"/>
            <w:tabs>
              <w:tab w:val="left" w:pos="44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"_Toc22047270" </w:instrText>
          </w:r>
          <w:r>
            <w:fldChar w:fldCharType="separate"/>
          </w:r>
          <w:r>
            <w:rPr>
              <w:rStyle w:val="11"/>
              <w:rFonts w:ascii="微软雅黑" w:hAnsi="微软雅黑" w:eastAsia="微软雅黑"/>
            </w:rPr>
            <w:t>4.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rFonts w:hint="eastAsia" w:ascii="微软雅黑" w:hAnsi="微软雅黑" w:eastAsia="微软雅黑"/>
            </w:rPr>
            <w:t>车辆调度</w:t>
          </w:r>
          <w:r>
            <w:tab/>
          </w:r>
          <w:r>
            <w:rPr>
              <w:rFonts w:hint="eastAsia"/>
              <w:lang w:val="en-US" w:eastAsia="zh-CN"/>
            </w:rPr>
            <w:t>5</w:t>
          </w:r>
          <w:r>
            <w:fldChar w:fldCharType="end"/>
          </w:r>
        </w:p>
        <w:p>
          <w:pPr>
            <w:pStyle w:val="7"/>
            <w:tabs>
              <w:tab w:val="left" w:pos="44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"_Toc22047271" </w:instrText>
          </w:r>
          <w:r>
            <w:fldChar w:fldCharType="separate"/>
          </w:r>
          <w:r>
            <w:rPr>
              <w:rStyle w:val="11"/>
              <w:rFonts w:ascii="微软雅黑" w:hAnsi="微软雅黑" w:eastAsia="微软雅黑"/>
            </w:rPr>
            <w:t>5.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rFonts w:hint="eastAsia" w:ascii="微软雅黑" w:hAnsi="微软雅黑" w:eastAsia="微软雅黑"/>
              <w:lang w:val="en-US" w:eastAsia="zh-CN"/>
            </w:rPr>
            <w:t>异常处理流程</w:t>
          </w:r>
          <w:r>
            <w:tab/>
          </w:r>
          <w:r>
            <w:rPr>
              <w:rFonts w:hint="eastAsia"/>
              <w:lang w:val="en-US" w:eastAsia="zh-CN"/>
            </w:rPr>
            <w:t>6</w:t>
          </w:r>
          <w:r>
            <w:fldChar w:fldCharType="end"/>
          </w:r>
        </w:p>
        <w:p>
          <w:pPr>
            <w:pStyle w:val="7"/>
            <w:tabs>
              <w:tab w:val="left" w:pos="44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"_Toc22047272" </w:instrText>
          </w:r>
          <w:r>
            <w:fldChar w:fldCharType="separate"/>
          </w:r>
          <w:r>
            <w:rPr>
              <w:rStyle w:val="11"/>
              <w:rFonts w:ascii="微软雅黑" w:hAnsi="微软雅黑" w:eastAsia="微软雅黑"/>
            </w:rPr>
            <w:t>6.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rFonts w:hint="eastAsia" w:ascii="微软雅黑" w:hAnsi="微软雅黑" w:eastAsia="微软雅黑"/>
              <w:lang w:val="en-US" w:eastAsia="zh-CN"/>
            </w:rPr>
            <w:t>派车取货/取货装车</w:t>
          </w:r>
          <w:r>
            <w:tab/>
          </w:r>
          <w:r>
            <w:rPr>
              <w:rFonts w:hint="eastAsia"/>
              <w:lang w:val="en-US" w:eastAsia="zh-CN"/>
            </w:rPr>
            <w:t>6</w:t>
          </w:r>
          <w:r>
            <w:fldChar w:fldCharType="end"/>
          </w:r>
        </w:p>
        <w:p>
          <w:pPr>
            <w:pStyle w:val="7"/>
            <w:tabs>
              <w:tab w:val="left" w:pos="44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"_Toc22047273" </w:instrText>
          </w:r>
          <w:r>
            <w:fldChar w:fldCharType="separate"/>
          </w:r>
          <w:r>
            <w:rPr>
              <w:rStyle w:val="11"/>
              <w:rFonts w:ascii="微软雅黑" w:hAnsi="微软雅黑" w:eastAsia="微软雅黑"/>
            </w:rPr>
            <w:t>7.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rFonts w:hint="eastAsia" w:ascii="微软雅黑" w:hAnsi="微软雅黑" w:eastAsia="微软雅黑"/>
              <w:lang w:val="en-US" w:eastAsia="zh-CN"/>
            </w:rPr>
            <w:t>专线揽货-发运专线</w:t>
          </w:r>
          <w:r>
            <w:tab/>
          </w:r>
          <w:r>
            <w:rPr>
              <w:rFonts w:hint="eastAsia"/>
              <w:lang w:val="en-US" w:eastAsia="zh-CN"/>
            </w:rPr>
            <w:t>8</w:t>
          </w:r>
          <w:r>
            <w:fldChar w:fldCharType="end"/>
          </w:r>
        </w:p>
        <w:p>
          <w:pPr>
            <w:pStyle w:val="7"/>
            <w:tabs>
              <w:tab w:val="left" w:pos="44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"_Toc22047274" </w:instrText>
          </w:r>
          <w:r>
            <w:fldChar w:fldCharType="separate"/>
          </w:r>
          <w:r>
            <w:rPr>
              <w:rStyle w:val="11"/>
              <w:rFonts w:ascii="微软雅黑" w:hAnsi="微软雅黑" w:eastAsia="微软雅黑"/>
            </w:rPr>
            <w:t>8.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rFonts w:hint="eastAsia" w:ascii="微软雅黑" w:hAnsi="微软雅黑" w:eastAsia="微软雅黑"/>
              <w:lang w:val="en-US" w:eastAsia="zh-CN"/>
            </w:rPr>
            <w:t>送货签收流程</w:t>
          </w:r>
          <w:r>
            <w:tab/>
          </w:r>
          <w:r>
            <w:rPr>
              <w:rFonts w:hint="eastAsia"/>
              <w:lang w:val="en-US" w:eastAsia="zh-CN"/>
            </w:rP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t>0</w:t>
          </w:r>
        </w:p>
        <w:p>
          <w:pPr>
            <w:pStyle w:val="7"/>
            <w:tabs>
              <w:tab w:val="left" w:pos="440"/>
              <w:tab w:val="right" w:leader="dot" w:pos="8296"/>
            </w:tabs>
            <w:rPr>
              <w:rFonts w:ascii="微软雅黑" w:hAnsi="微软雅黑" w:eastAsia="微软雅黑"/>
            </w:rPr>
          </w:pPr>
          <w:r>
            <w:fldChar w:fldCharType="begin"/>
          </w:r>
          <w:r>
            <w:instrText xml:space="preserve"> HYPERLINK \l "_Toc22047275" </w:instrText>
          </w:r>
          <w:r>
            <w:fldChar w:fldCharType="separate"/>
          </w:r>
          <w:r>
            <w:rPr>
              <w:rStyle w:val="11"/>
              <w:rFonts w:ascii="微软雅黑" w:hAnsi="微软雅黑" w:eastAsia="微软雅黑"/>
            </w:rPr>
            <w:t>9.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rFonts w:hint="eastAsia" w:ascii="微软雅黑" w:hAnsi="微软雅黑" w:eastAsia="微软雅黑"/>
              <w:lang w:val="en-US" w:eastAsia="zh-CN"/>
            </w:rPr>
            <w:t>结算价格</w:t>
          </w:r>
          <w:r>
            <w:tab/>
          </w:r>
          <w:r>
            <w:rPr>
              <w:rFonts w:hint="eastAsia"/>
              <w:lang w:val="en-US" w:eastAsia="zh-CN"/>
            </w:rPr>
            <w:t>1</w:t>
          </w:r>
          <w:r>
            <w:fldChar w:fldCharType="end"/>
          </w:r>
          <w:r>
            <w:rPr>
              <w:rFonts w:ascii="微软雅黑" w:hAnsi="微软雅黑" w:eastAsia="微软雅黑"/>
              <w:b/>
              <w:bCs/>
              <w:lang w:val="zh-CN"/>
            </w:rPr>
            <w:fldChar w:fldCharType="end"/>
          </w:r>
          <w:r>
            <w:rPr>
              <w:rFonts w:hint="eastAsia" w:ascii="微软雅黑" w:hAnsi="微软雅黑" w:eastAsia="微软雅黑"/>
              <w:b/>
              <w:bCs/>
              <w:lang w:val="en-US" w:eastAsia="zh-CN"/>
            </w:rPr>
            <w:t>2</w:t>
          </w:r>
        </w:p>
      </w:sdtContent>
    </w:sdt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pPr>
        <w:pStyle w:val="2"/>
        <w:numPr>
          <w:ilvl w:val="0"/>
          <w:numId w:val="1"/>
        </w:numPr>
        <w:spacing w:after="0"/>
        <w:rPr>
          <w:rFonts w:ascii="微软雅黑" w:hAnsi="微软雅黑" w:eastAsia="微软雅黑"/>
          <w:color w:val="000000"/>
          <w:sz w:val="22"/>
        </w:rPr>
      </w:pPr>
      <w:bookmarkStart w:id="0" w:name="_Toc22047267"/>
      <w:r>
        <w:rPr>
          <w:rFonts w:ascii="微软雅黑" w:hAnsi="微软雅黑" w:eastAsia="微软雅黑"/>
          <w:color w:val="000000"/>
          <w:sz w:val="22"/>
        </w:rPr>
        <w:t>标准服务范围</w:t>
      </w:r>
      <w:bookmarkEnd w:id="0"/>
    </w:p>
    <w:p>
      <w:pPr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ascii="微软雅黑" w:hAnsi="微软雅黑" w:eastAsia="微软雅黑"/>
          <w:b/>
          <w:bCs/>
          <w:color w:val="000000"/>
          <w:sz w:val="22"/>
        </w:rPr>
        <w:t>（1）目的：</w:t>
      </w:r>
    </w:p>
    <w:p>
      <w:pPr>
        <w:rPr>
          <w:rFonts w:ascii="微软雅黑" w:hAnsi="微软雅黑" w:eastAsia="微软雅黑"/>
          <w:color w:val="000000"/>
          <w:sz w:val="22"/>
        </w:rPr>
      </w:pPr>
      <w:r>
        <w:rPr>
          <w:rFonts w:ascii="微软雅黑" w:hAnsi="微软雅黑" w:eastAsia="微软雅黑"/>
          <w:color w:val="000000"/>
          <w:sz w:val="22"/>
        </w:rPr>
        <w:t>规范</w:t>
      </w:r>
      <w:r>
        <w:rPr>
          <w:rFonts w:hint="eastAsia" w:ascii="微软雅黑" w:hAnsi="微软雅黑" w:eastAsia="微软雅黑"/>
          <w:color w:val="000000"/>
          <w:sz w:val="22"/>
        </w:rPr>
        <w:t>药链通</w:t>
      </w:r>
      <w:r>
        <w:rPr>
          <w:rFonts w:ascii="微软雅黑" w:hAnsi="微软雅黑" w:eastAsia="微软雅黑"/>
          <w:color w:val="000000"/>
          <w:sz w:val="22"/>
        </w:rPr>
        <w:t>内部标准服务所涵盖的服务范围。</w:t>
      </w:r>
    </w:p>
    <w:p>
      <w:pPr>
        <w:rPr>
          <w:rFonts w:hint="eastAsia" w:ascii="微软雅黑" w:hAnsi="微软雅黑" w:eastAsia="微软雅黑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驾驶员在取送货过程中提前预见、杜绝问题，全方位服务于客户。</w:t>
      </w:r>
    </w:p>
    <w:p>
      <w:pPr>
        <w:rPr>
          <w:rFonts w:hint="eastAsia" w:ascii="微软雅黑" w:hAnsi="微软雅黑" w:eastAsia="微软雅黑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适用于公司自有车辆驾驶员和挂靠合作车辆驾驶员。</w:t>
      </w:r>
    </w:p>
    <w:p>
      <w:pPr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ascii="微软雅黑" w:hAnsi="微软雅黑" w:eastAsia="微软雅黑"/>
          <w:b/>
          <w:bCs/>
          <w:color w:val="000000"/>
          <w:sz w:val="22"/>
        </w:rPr>
        <w:t>（2）服务范围</w:t>
      </w: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ascii="微软雅黑" w:hAnsi="微软雅黑" w:eastAsia="微软雅黑"/>
          <w:b/>
          <w:bCs/>
          <w:color w:val="000000"/>
          <w:sz w:val="22"/>
        </w:rPr>
        <w:t>服务区域：</w:t>
      </w:r>
    </w:p>
    <w:p>
      <w:pPr>
        <w:ind w:firstLine="42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药链通</w:t>
      </w:r>
      <w:r>
        <w:rPr>
          <w:rFonts w:ascii="微软雅黑" w:hAnsi="微软雅黑" w:eastAsia="微软雅黑"/>
          <w:color w:val="000000"/>
          <w:sz w:val="22"/>
        </w:rPr>
        <w:t>规定的服务范围，包括：</w:t>
      </w:r>
      <w:r>
        <w:rPr>
          <w:rStyle w:val="19"/>
          <w:rFonts w:hint="default"/>
        </w:rPr>
        <w:t>城区、省内、省外</w:t>
      </w:r>
      <w:r>
        <w:rPr>
          <w:rFonts w:ascii="微软雅黑" w:hAnsi="微软雅黑" w:eastAsia="微软雅黑"/>
          <w:color w:val="000000"/>
          <w:sz w:val="22"/>
        </w:rPr>
        <w:t>。</w:t>
      </w: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ascii="微软雅黑" w:hAnsi="微软雅黑" w:eastAsia="微软雅黑"/>
          <w:b/>
          <w:bCs/>
          <w:color w:val="000000"/>
          <w:sz w:val="22"/>
        </w:rPr>
        <w:t>服务内容：</w:t>
      </w:r>
    </w:p>
    <w:p>
      <w:pPr>
        <w:snapToGrid w:val="0"/>
        <w:ind w:firstLine="42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城配</w:t>
      </w:r>
      <w:r>
        <w:rPr>
          <w:rFonts w:ascii="微软雅黑" w:hAnsi="微软雅黑" w:eastAsia="微软雅黑"/>
          <w:color w:val="000000"/>
          <w:sz w:val="22"/>
        </w:rPr>
        <w:t>：医药企业城配、</w:t>
      </w:r>
      <w:r>
        <w:rPr>
          <w:rFonts w:hint="eastAsia" w:ascii="微软雅黑" w:hAnsi="微软雅黑" w:eastAsia="微软雅黑"/>
          <w:color w:val="000000"/>
          <w:sz w:val="22"/>
        </w:rPr>
        <w:t>入</w:t>
      </w:r>
      <w:r>
        <w:rPr>
          <w:rFonts w:ascii="微软雅黑" w:hAnsi="微软雅黑" w:eastAsia="微软雅黑"/>
          <w:color w:val="000000"/>
          <w:sz w:val="22"/>
        </w:rPr>
        <w:t>省专线</w:t>
      </w:r>
      <w:r>
        <w:rPr>
          <w:rFonts w:hint="eastAsia" w:ascii="微软雅黑" w:hAnsi="微软雅黑" w:eastAsia="微软雅黑"/>
          <w:color w:val="000000"/>
          <w:sz w:val="22"/>
        </w:rPr>
        <w:t>落地</w:t>
      </w:r>
      <w:r>
        <w:rPr>
          <w:rFonts w:ascii="微软雅黑" w:hAnsi="微软雅黑" w:eastAsia="微软雅黑"/>
          <w:color w:val="000000"/>
          <w:sz w:val="22"/>
        </w:rPr>
        <w:t>配</w:t>
      </w:r>
      <w:r>
        <w:rPr>
          <w:rFonts w:hint="eastAsia" w:ascii="微软雅黑" w:hAnsi="微软雅黑" w:eastAsia="微软雅黑"/>
          <w:color w:val="000000"/>
          <w:sz w:val="22"/>
        </w:rPr>
        <w:t>、</w:t>
      </w:r>
      <w:r>
        <w:rPr>
          <w:rFonts w:ascii="微软雅黑" w:hAnsi="微软雅黑" w:eastAsia="微软雅黑"/>
          <w:color w:val="000000"/>
          <w:sz w:val="22"/>
        </w:rPr>
        <w:t>仓储货物</w:t>
      </w:r>
      <w:r>
        <w:rPr>
          <w:rFonts w:hint="eastAsia" w:ascii="微软雅黑" w:hAnsi="微软雅黑" w:eastAsia="微软雅黑"/>
          <w:color w:val="000000"/>
          <w:sz w:val="22"/>
        </w:rPr>
        <w:t>城配</w:t>
      </w:r>
      <w:r>
        <w:rPr>
          <w:rFonts w:ascii="微软雅黑" w:hAnsi="微软雅黑" w:eastAsia="微软雅黑"/>
          <w:color w:val="000000"/>
          <w:sz w:val="22"/>
        </w:rPr>
        <w:t>。</w:t>
      </w:r>
    </w:p>
    <w:p>
      <w:pPr>
        <w:snapToGrid w:val="0"/>
        <w:ind w:firstLine="42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省配</w:t>
      </w:r>
      <w:r>
        <w:rPr>
          <w:rFonts w:ascii="微软雅黑" w:hAnsi="微软雅黑" w:eastAsia="微软雅黑"/>
          <w:color w:val="000000"/>
          <w:sz w:val="22"/>
        </w:rPr>
        <w:t>：</w:t>
      </w:r>
      <w:r>
        <w:rPr>
          <w:rFonts w:hint="eastAsia" w:ascii="微软雅黑" w:hAnsi="微软雅黑" w:eastAsia="微软雅黑"/>
          <w:color w:val="000000"/>
          <w:sz w:val="22"/>
        </w:rPr>
        <w:t>制药</w:t>
      </w:r>
      <w:r>
        <w:rPr>
          <w:rFonts w:ascii="微软雅黑" w:hAnsi="微软雅黑" w:eastAsia="微软雅黑"/>
          <w:color w:val="000000"/>
          <w:sz w:val="22"/>
        </w:rPr>
        <w:t>企业</w:t>
      </w:r>
      <w:r>
        <w:rPr>
          <w:rFonts w:hint="eastAsia" w:ascii="微软雅黑" w:hAnsi="微软雅黑" w:eastAsia="微软雅黑"/>
          <w:color w:val="000000"/>
          <w:sz w:val="22"/>
        </w:rPr>
        <w:t>省内</w:t>
      </w:r>
      <w:r>
        <w:rPr>
          <w:rFonts w:ascii="微软雅黑" w:hAnsi="微软雅黑" w:eastAsia="微软雅黑"/>
          <w:color w:val="000000"/>
          <w:sz w:val="22"/>
        </w:rPr>
        <w:t>配送、仓储货物</w:t>
      </w: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省</w:t>
      </w:r>
      <w:r>
        <w:rPr>
          <w:rFonts w:ascii="微软雅黑" w:hAnsi="微软雅黑" w:eastAsia="微软雅黑"/>
          <w:color w:val="000000"/>
          <w:sz w:val="22"/>
        </w:rPr>
        <w:t>内配送。</w:t>
      </w:r>
    </w:p>
    <w:p>
      <w:pPr>
        <w:snapToGrid w:val="0"/>
        <w:ind w:firstLine="42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三方</w:t>
      </w:r>
      <w:r>
        <w:rPr>
          <w:rFonts w:ascii="微软雅黑" w:hAnsi="微软雅黑" w:eastAsia="微软雅黑"/>
          <w:color w:val="000000"/>
          <w:sz w:val="22"/>
        </w:rPr>
        <w:t>：</w:t>
      </w:r>
      <w:r>
        <w:rPr>
          <w:rFonts w:hint="eastAsia" w:ascii="微软雅黑" w:hAnsi="微软雅黑" w:eastAsia="微软雅黑"/>
          <w:color w:val="000000"/>
          <w:sz w:val="22"/>
        </w:rPr>
        <w:t>制药</w:t>
      </w:r>
      <w:r>
        <w:rPr>
          <w:rFonts w:ascii="微软雅黑" w:hAnsi="微软雅黑" w:eastAsia="微软雅黑"/>
          <w:color w:val="000000"/>
          <w:sz w:val="22"/>
        </w:rPr>
        <w:t>企业</w:t>
      </w:r>
      <w:r>
        <w:rPr>
          <w:rFonts w:hint="eastAsia" w:ascii="微软雅黑" w:hAnsi="微软雅黑" w:eastAsia="微软雅黑"/>
          <w:color w:val="000000"/>
          <w:sz w:val="22"/>
        </w:rPr>
        <w:t>省外</w:t>
      </w:r>
      <w:r>
        <w:rPr>
          <w:rFonts w:ascii="微软雅黑" w:hAnsi="微软雅黑" w:eastAsia="微软雅黑"/>
          <w:color w:val="000000"/>
          <w:sz w:val="22"/>
        </w:rPr>
        <w:t>发运、仓储货物的省外发运。</w:t>
      </w:r>
    </w:p>
    <w:p>
      <w:pPr>
        <w:snapToGrid w:val="0"/>
        <w:ind w:firstLine="425" w:firstLineChars="193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云仓</w:t>
      </w:r>
      <w:r>
        <w:rPr>
          <w:rFonts w:ascii="微软雅黑" w:hAnsi="微软雅黑" w:eastAsia="微软雅黑"/>
          <w:color w:val="000000"/>
          <w:sz w:val="22"/>
        </w:rPr>
        <w:t>：</w:t>
      </w:r>
      <w:r>
        <w:rPr>
          <w:rFonts w:hint="eastAsia" w:ascii="微软雅黑" w:hAnsi="微软雅黑" w:eastAsia="微软雅黑"/>
          <w:color w:val="000000"/>
          <w:sz w:val="22"/>
        </w:rPr>
        <w:t>省外</w:t>
      </w:r>
      <w:r>
        <w:rPr>
          <w:rFonts w:ascii="微软雅黑" w:hAnsi="微软雅黑" w:eastAsia="微软雅黑"/>
          <w:color w:val="000000"/>
          <w:sz w:val="22"/>
        </w:rPr>
        <w:t>制药企业仓储。</w:t>
      </w:r>
    </w:p>
    <w:p>
      <w:pPr>
        <w:pStyle w:val="2"/>
        <w:numPr>
          <w:ilvl w:val="0"/>
          <w:numId w:val="1"/>
        </w:numPr>
        <w:spacing w:after="0"/>
        <w:rPr>
          <w:rFonts w:ascii="微软雅黑" w:hAnsi="微软雅黑" w:eastAsia="微软雅黑"/>
          <w:color w:val="000000"/>
          <w:sz w:val="22"/>
        </w:rPr>
      </w:pPr>
      <w:bookmarkStart w:id="1" w:name="_Toc22047268"/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驾驶员/车辆</w:t>
      </w:r>
      <w:r>
        <w:rPr>
          <w:rFonts w:hint="eastAsia" w:ascii="微软雅黑" w:hAnsi="微软雅黑" w:eastAsia="微软雅黑"/>
          <w:color w:val="000000"/>
          <w:sz w:val="22"/>
        </w:rPr>
        <w:t>准</w:t>
      </w:r>
      <w:bookmarkEnd w:id="1"/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入要求</w:t>
      </w:r>
    </w:p>
    <w:p>
      <w:pPr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ascii="微软雅黑" w:hAnsi="微软雅黑" w:eastAsia="微软雅黑"/>
          <w:b/>
          <w:bCs/>
          <w:color w:val="000000"/>
          <w:sz w:val="22"/>
        </w:rPr>
        <w:t>（1）</w:t>
      </w:r>
      <w:r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  <w:t>驾驶员基本要求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p>
      <w:pPr>
        <w:snapToGrid w:val="0"/>
        <w:ind w:firstLine="420"/>
        <w:rPr>
          <w:rFonts w:hint="eastAsia" w:ascii="微软雅黑" w:hAnsi="微软雅黑" w:eastAsia="微软雅黑"/>
          <w:b w:val="0"/>
          <w:bCs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  <w:t>年龄身体：</w:t>
      </w:r>
      <w:r>
        <w:rPr>
          <w:rFonts w:hint="eastAsia" w:ascii="微软雅黑" w:hAnsi="微软雅黑" w:eastAsia="微软雅黑"/>
          <w:b w:val="0"/>
          <w:bCs/>
          <w:color w:val="000000"/>
          <w:sz w:val="22"/>
          <w:lang w:val="en-US" w:eastAsia="zh-CN"/>
        </w:rPr>
        <w:t>25--45周岁；身体健康、五官端正、语言表达清楚，学历高中或以上</w:t>
      </w:r>
    </w:p>
    <w:p>
      <w:pPr>
        <w:snapToGrid w:val="0"/>
        <w:ind w:firstLine="420"/>
        <w:rPr>
          <w:rFonts w:hint="eastAsia" w:ascii="微软雅黑" w:hAnsi="微软雅黑" w:eastAsia="微软雅黑"/>
          <w:b w:val="0"/>
          <w:bCs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  <w:t>行业知识：</w:t>
      </w:r>
      <w:r>
        <w:rPr>
          <w:rFonts w:hint="eastAsia" w:ascii="微软雅黑" w:hAnsi="微软雅黑" w:eastAsia="微软雅黑"/>
          <w:b w:val="0"/>
          <w:bCs/>
          <w:color w:val="000000"/>
          <w:sz w:val="22"/>
          <w:lang w:val="en-US" w:eastAsia="zh-CN"/>
        </w:rPr>
        <w:t>熟悉大成都路线及道路情况，有4.2米及以上货车驾驶经验一年以上， 熟悉取送货点数、验货、交接签收和送货、卸货、码放交接等环节，无重大交通事故</w:t>
      </w:r>
    </w:p>
    <w:p>
      <w:pPr>
        <w:snapToGrid w:val="0"/>
        <w:ind w:firstLine="420"/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  <w:t>服务意识：具备很强服务意识，态度端正，文明礼貌沟通，充分理解客户是上帝</w:t>
      </w:r>
    </w:p>
    <w:p>
      <w:pPr>
        <w:snapToGrid w:val="0"/>
        <w:ind w:firstLine="420"/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</w:pPr>
    </w:p>
    <w:p>
      <w:pPr>
        <w:numPr>
          <w:ilvl w:val="0"/>
          <w:numId w:val="3"/>
        </w:numPr>
        <w:snapToGrid w:val="0"/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  <w:t>车辆要求：</w:t>
      </w:r>
    </w:p>
    <w:p>
      <w:pPr>
        <w:numPr>
          <w:ilvl w:val="0"/>
          <w:numId w:val="0"/>
        </w:numPr>
        <w:snapToGrid w:val="0"/>
        <w:rPr>
          <w:rFonts w:hint="eastAsia" w:ascii="微软雅黑" w:hAnsi="微软雅黑" w:eastAsia="微软雅黑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 xml:space="preserve">  A/封闭式厢式车，有效防止药品曝晒、跌落、破损、遗失、被雨雪淋等污染。</w:t>
      </w:r>
    </w:p>
    <w:p>
      <w:pPr>
        <w:numPr>
          <w:ilvl w:val="0"/>
          <w:numId w:val="0"/>
        </w:numPr>
        <w:snapToGrid w:val="0"/>
        <w:rPr>
          <w:rFonts w:hint="eastAsia" w:ascii="微软雅黑" w:hAnsi="微软雅黑" w:eastAsia="微软雅黑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 xml:space="preserve">  B/封闭是指车箱体应当整体封闭、结构牢固、货箱门严密可锁闭，可有效防尘、防雨、防遗失，符合温湿度、卫生、安全的要求。</w:t>
      </w:r>
    </w:p>
    <w:p>
      <w:pPr>
        <w:snapToGrid w:val="0"/>
        <w:rPr>
          <w:rFonts w:hint="eastAsia" w:ascii="微软雅黑" w:hAnsi="微软雅黑" w:eastAsia="微软雅黑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 xml:space="preserve">  C/车辆状态良好，平时定期保养、维护、检修、购买相关保险。（有记录）</w:t>
      </w:r>
    </w:p>
    <w:p>
      <w:pPr>
        <w:snapToGrid w:val="0"/>
        <w:rPr>
          <w:rFonts w:hint="eastAsia" w:ascii="微软雅黑" w:hAnsi="微软雅黑" w:eastAsia="微软雅黑"/>
          <w:color w:val="000000"/>
          <w:sz w:val="22"/>
          <w:lang w:val="en-US" w:eastAsia="zh-CN"/>
        </w:rPr>
      </w:pPr>
    </w:p>
    <w:p>
      <w:pPr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  <w:t>3. 取送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标准流程</w:t>
      </w:r>
      <w:r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  <w:t>图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p>
      <w:pPr>
        <w:ind w:left="1" w:leftChars="-135" w:right="-483" w:rightChars="-230" w:hanging="284" w:hangingChars="129"/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hint="eastAsia" w:ascii="微软雅黑" w:hAnsi="微软雅黑" w:eastAsia="微软雅黑"/>
          <w:b/>
          <w:bCs/>
          <w:color w:val="000000"/>
          <w:sz w:val="22"/>
        </w:rPr>
        <mc:AlternateContent>
          <mc:Choice Requires="wpc">
            <w:drawing>
              <wp:inline distT="0" distB="0" distL="0" distR="0">
                <wp:extent cx="5676900" cy="7998460"/>
                <wp:effectExtent l="0" t="0" r="0" b="0"/>
                <wp:docPr id="10" name="画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流程图: 可选过程 14"/>
                        <wps:cNvSpPr/>
                        <wps:spPr>
                          <a:xfrm>
                            <a:off x="2430780" y="302895"/>
                            <a:ext cx="883285" cy="64262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车辆调度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  <w:lang w:val="en-US" w:eastAsia="zh-CN"/>
                                </w:rPr>
                                <w:t>/派车取货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流程图: 可选过程 15"/>
                        <wps:cNvSpPr/>
                        <wps:spPr>
                          <a:xfrm>
                            <a:off x="502706" y="1538976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云仓入库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流程图: 可选过程 20"/>
                        <wps:cNvSpPr/>
                        <wps:spPr>
                          <a:xfrm>
                            <a:off x="2429683" y="1538976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  <w:lang w:val="en-US" w:eastAsia="zh-CN"/>
                                </w:rPr>
                                <w:t>APP接单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直接箭头连接符 23"/>
                        <wps:cNvCnPr>
                          <a:endCxn id="20" idx="0"/>
                        </wps:cNvCnPr>
                        <wps:spPr>
                          <a:xfrm>
                            <a:off x="2864485" y="954405"/>
                            <a:ext cx="6985" cy="584835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>
                          <a:stCxn id="20" idx="1"/>
                          <a:endCxn id="15" idx="3"/>
                        </wps:cNvCnPr>
                        <wps:spPr>
                          <a:xfrm flipH="1">
                            <a:off x="1386070" y="1713905"/>
                            <a:ext cx="1043613" cy="0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流程图: 可选过程 29"/>
                        <wps:cNvSpPr/>
                        <wps:spPr>
                          <a:xfrm>
                            <a:off x="2429759" y="2187284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分拨入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箭头连接符 30"/>
                        <wps:cNvCnPr>
                          <a:stCxn id="20" idx="2"/>
                          <a:endCxn id="29" idx="0"/>
                        </wps:cNvCnPr>
                        <wps:spPr>
                          <a:xfrm>
                            <a:off x="2871199" y="1888834"/>
                            <a:ext cx="76" cy="298450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流程图: 可选过程 32"/>
                        <wps:cNvSpPr/>
                        <wps:spPr>
                          <a:xfrm>
                            <a:off x="2429823" y="3482971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分拨出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流程图: 可选过程 35"/>
                        <wps:cNvSpPr/>
                        <wps:spPr>
                          <a:xfrm>
                            <a:off x="2429827" y="4133482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专线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揽货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2871501" y="3832829"/>
                            <a:ext cx="0" cy="300355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流程图: 可选过程 38"/>
                        <wps:cNvSpPr/>
                        <wps:spPr>
                          <a:xfrm>
                            <a:off x="2429830" y="4783695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在途跟踪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2871511" y="4483340"/>
                            <a:ext cx="0" cy="300355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流程图: 可选过程 42"/>
                        <wps:cNvSpPr/>
                        <wps:spPr>
                          <a:xfrm>
                            <a:off x="2429839" y="5421125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派送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签收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2871520" y="5120770"/>
                            <a:ext cx="0" cy="300355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流程图: 可选过程 44"/>
                        <wps:cNvSpPr/>
                        <wps:spPr>
                          <a:xfrm>
                            <a:off x="2429848" y="6058555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拒收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退货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2871529" y="5758200"/>
                            <a:ext cx="0" cy="300355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流程图: 可选过程 46"/>
                        <wps:cNvSpPr/>
                        <wps:spPr>
                          <a:xfrm>
                            <a:off x="2429857" y="6695985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回单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2871538" y="6395630"/>
                            <a:ext cx="0" cy="300355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肘形连接符 50"/>
                        <wps:cNvCnPr>
                          <a:stCxn id="20" idx="1"/>
                          <a:endCxn id="35" idx="1"/>
                        </wps:cNvCnPr>
                        <wps:spPr>
                          <a:xfrm rot="10800000" flipH="1" flipV="1">
                            <a:off x="2429683" y="1713905"/>
                            <a:ext cx="144" cy="2594506"/>
                          </a:xfrm>
                          <a:prstGeom prst="bentConnector3">
                            <a:avLst>
                              <a:gd name="adj1" fmla="val -158750000"/>
                            </a:avLst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流程图: 可选过程 55"/>
                        <wps:cNvSpPr/>
                        <wps:spPr>
                          <a:xfrm>
                            <a:off x="2429875" y="2846785"/>
                            <a:ext cx="883364" cy="34985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车辆调度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直接箭头连接符 56"/>
                        <wps:cNvCnPr>
                          <a:stCxn id="29" idx="2"/>
                        </wps:cNvCnPr>
                        <wps:spPr>
                          <a:xfrm>
                            <a:off x="2871275" y="2537142"/>
                            <a:ext cx="125" cy="309535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>
                          <a:stCxn id="55" idx="2"/>
                        </wps:cNvCnPr>
                        <wps:spPr>
                          <a:xfrm flipH="1">
                            <a:off x="2871380" y="3196643"/>
                            <a:ext cx="11" cy="286436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肘形连接符 58"/>
                        <wps:cNvCnPr>
                          <a:stCxn id="20" idx="1"/>
                          <a:endCxn id="42" idx="1"/>
                        </wps:cNvCnPr>
                        <wps:spPr>
                          <a:xfrm rot="10800000" flipH="1" flipV="1">
                            <a:off x="2429542" y="1713904"/>
                            <a:ext cx="156" cy="3882149"/>
                          </a:xfrm>
                          <a:prstGeom prst="bentConnector3">
                            <a:avLst>
                              <a:gd name="adj1" fmla="val -376083333"/>
                            </a:avLst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1398728" y="1459461"/>
                            <a:ext cx="52324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仓 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1589552" y="1924424"/>
                            <a:ext cx="52324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城 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1944019" y="2490723"/>
                            <a:ext cx="52324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顺 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8" name="肘形连接符 48"/>
                        <wps:cNvCnPr/>
                        <wps:spPr>
                          <a:xfrm>
                            <a:off x="3322320" y="3651885"/>
                            <a:ext cx="3175" cy="1938655"/>
                          </a:xfrm>
                          <a:prstGeom prst="bentConnector3">
                            <a:avLst>
                              <a:gd name="adj1" fmla="val 22000000"/>
                            </a:avLst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文本框 52"/>
                        <wps:cNvSpPr txBox="1"/>
                        <wps:spPr>
                          <a:xfrm>
                            <a:off x="4033520" y="4436745"/>
                            <a:ext cx="72263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  <w:lang w:val="en-US" w:eastAsia="zh-CN"/>
                                </w:rPr>
                                <w:t>城配集送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29.8pt;width:447pt;" coordsize="5676900,7998460" editas="canvas" o:gfxdata="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">
                <o:lock v:ext="edit" aspectratio="f"/>
                <v:shape id="_x0000_s1026" o:spid="_x0000_s1026" style="position:absolute;left:0;top:0;height:7998460;width:5676900;" filled="f" stroked="f" coordsize="21600,21600" o:gfxdata="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76" type="#_x0000_t176" style="position:absolute;left:2430780;top:302895;height:642620;width:883285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1i+NK1QAAAAYBAAAP&#10;AAAAAAAAAAEAIAAAACIAAABkcnMvZG93bnJldi54bWxQSwECFAAUAAAACACHTuJA4KrbYo0CAADj&#10;BAAADgAAAAAAAAABACAAAAAkAQAAZHJzL2Uyb0RvYy54bWxQSwUGAAAAAAYABgBZAQAAIwY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车辆调度</w:t>
                        </w:r>
                        <w:r>
                          <w:rPr>
                            <w:rFonts w:hint="eastAsia" w:ascii="微软雅黑" w:hAnsi="微软雅黑" w:eastAsia="微软雅黑"/>
                            <w:szCs w:val="21"/>
                            <w:lang w:val="en-US" w:eastAsia="zh-CN"/>
                          </w:rPr>
                          <w:t>/派车取货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502706;top:1538976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YvjStUAAAAGAQAADwAAAAAA&#10;AAABACAAAAAiAAAAZHJzL2Rvd25yZXYueG1sUEsBAhQAFAAAAAgAh07iQD+E/yyIAgAA4wQAAA4A&#10;AAAAAAAAAQAgAAAAJAEAAGRycy9lMm9Eb2MueG1sUEsFBgAAAAAGAAYAWQEAAB4G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云仓入库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库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429683;top:1538976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dYvjStUAAAAGAQAADwAA&#10;AAAAAAABACAAAAAiAAAAZHJzL2Rvd25yZXYueG1sUEsBAhQAFAAAAAgAh07iQPxNHQqLAgAA5AQA&#10;AA4AAAAAAAAAAQAgAAAAJAEAAGRycy9lMm9Eb2MueG1sUEsFBgAAAAAGAAYAWQEAACEG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  <w:lang w:val="en-US" w:eastAsia="zh-CN"/>
                          </w:rPr>
                          <w:t>APP接单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64485;top:954405;height:584835;width:6985;" filled="f" stroked="t" coordsize="21600,21600" o:gfxdata="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MBRXrUAAAABgEAAA8AAAAAAAAAAQAgAAAAIgAAAGRy&#10;cy9kb3ducmV2LnhtbFBLAQIUABQAAAAIAIdO4kBSdezqCQIAAMoDAAAOAAAAAAAAAAEAIAAAACMB&#10;AABkcnMvZTJvRG9jLnhtbFBLBQYAAAAABgAGAFkBAACeBQ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86070;top:1713905;flip:x;height:0;width:1043613;" filled="f" stroked="t" coordsize="21600,21600" o:gfxdata="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Ztio7WAAAABgEAAA8A&#10;AAAAAAAAAQAgAAAAIgAAAGRycy9kb3ducmV2LnhtbFBLAQIUABQAAAAIAIdO4kB+0NqWGQIAAO0D&#10;AAAOAAAAAAAAAAEAIAAAACUBAABkcnMvZTJvRG9jLnhtbFBLBQYAAAAABgAGAFkBAACwBQ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176" type="#_x0000_t176" style="position:absolute;left:2429759;top:2187284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WL40rVAAAABgEAAA8A&#10;AAAAAAAAAQAgAAAAIgAAAGRycy9kb3ducmV2LnhtbFBLAQIUABQAAAAIAIdO4kAJNCeSjAIAAOQE&#10;AAAOAAAAAAAAAAEAIAAAACQBAABkcnMvZTJvRG9jLnhtbFBLBQYAAAAABgAGAFkBAAAiBg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分拨入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仓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1199;top:1888834;height:298450;width:76;" filled="f" stroked="t" coordsize="21600,21600" o:gfxdata="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AUV61AAAAAYBAAAPAAAAAAAAAAEAIAAA&#10;ACIAAABkcnMvZG93bnJldi54bWxQSwECFAAUAAAACACHTuJAOPMNvxACAADjAwAADgAAAAAAAAAB&#10;ACAAAAAjAQAAZHJzL2Uyb0RvYy54bWxQSwUGAAAAAAYABgBZAQAApQU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176" type="#_x0000_t176" style="position:absolute;left:2429823;top:3482971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dYvjStUAAAAGAQAADwAA&#10;AAAAAAABACAAAAAiAAAAZHJzL2Rvd25yZXYueG1sUEsBAhQAFAAAAAgAh07iQIlAS4eLAgAA5AQA&#10;AA4AAAAAAAAAAQAgAAAAJAEAAGRycy9lMm9Eb2MueG1sUEsFBgAAAAAGAAYAWQEAACEG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分拨出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仓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429827;top:4133482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dYvjStUAAAAGAQAA&#10;DwAAAAAAAAABACAAAAAiAAAAZHJzL2Rvd25yZXYueG1sUEsBAhQAFAAAAAgAh07iQHKHljSOAgAA&#10;5AQAAA4AAAAAAAAAAQAgAAAAJAEAAGRycy9lMm9Eb2MueG1sUEsFBgAAAAAGAAYAWQEAACQGAAAA&#10;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专线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揽货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1501;top:3832829;height:300355;width:0;" filled="f" stroked="t" coordsize="21600,21600" o:gfxdata="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wFFetQAAAAGAQAADwAAAAAAAAABACAAAAAiAAAAZHJzL2Rvd25yZXYueG1sUEsBAhQA&#10;FAAAAAgAh07iQAOIAZz2AQAAoAMAAA4AAAAAAAAAAQAgAAAAIwEAAGRycy9lMm9Eb2MueG1sUEsF&#10;BgAAAAAGAAYAWQEAAIsF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176" type="#_x0000_t176" style="position:absolute;left:2429830;top:4783695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dYvjStUAAAAGAQAA&#10;DwAAAAAAAAABACAAAAAiAAAAZHJzL2Rvd25yZXYueG1sUEsBAhQAFAAAAAgAh07iQJ77GWmOAgAA&#10;5AQAAA4AAAAAAAAAAQAgAAAAJAEAAGRycy9lMm9Eb2MueG1sUEsFBgAAAAAGAAYAWQEAACQGAAAA&#10;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在途跟踪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1511;top:4483340;height:300355;width:0;" filled="f" stroked="t" coordsize="21600,21600" o:gfxdata="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AUV61AAAAAYBAAAPAAAAAAAAAAEAIAAAACIAAABkcnMvZG93bnJldi54bWxQSwEC&#10;FAAUAAAACACHTuJAOPgvXvgBAACgAwAADgAAAAAAAAABACAAAAAjAQAAZHJzL2Uyb0RvYy54bWxQ&#10;SwUGAAAAAAYABgBZAQAAjQU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176" type="#_x0000_t176" style="position:absolute;left:2429839;top:5421125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1i+NK1QAAAAYBAAAP&#10;AAAAAAAAAAEAIAAAACIAAABkcnMvZG93bnJldi54bWxQSwECFAAUAAAACACHTuJAvc5lko0CAADk&#10;BAAADgAAAAAAAAABACAAAAAkAQAAZHJzL2Uyb0RvYy54bWxQSwUGAAAAAAYABgBZAQAAIwY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派送</w:t>
                        </w: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签收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1520;top:5120770;height:300355;width:0;" filled="f" stroked="t" coordsize="21600,21600" o:gfxdata="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MBRXrUAAAABgEAAA8AAAAAAAAAAQAgAAAAIgAAAGRycy9kb3ducmV2LnhtbFBLAQIU&#10;ABQAAAAIAIdO4kAoDWw29wEAAKADAAAOAAAAAAAAAAEAIAAAACMBAABkcnMvZTJvRG9jLnhtbFBL&#10;BQYAAAAABgAGAFkBAACMBQ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176" type="#_x0000_t176" style="position:absolute;left:2429848;top:6058555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WL40rVAAAABgEAAA8A&#10;AAAAAAAAAQAgAAAAIgAAAGRycy9kb3ducmV2LnhtbFBLAQIUABQAAAAIAIdO4kBIKOoCjAIAAOQE&#10;AAAOAAAAAAAAAAEAIAAAACQBAABkcnMvZTJvRG9jLnhtbFBLBQYAAAAABgAGAFkBAAAiBg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拒收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退货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1529;top:5758200;height:300355;width:0;" filled="f" stroked="t" coordsize="21600,21600" o:gfxdata="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wFFetQAAAAGAQAADwAAAAAAAAABACAAAAAiAAAAZHJzL2Rvd25yZXYueG1sUEsB&#10;AhQAFAAAAAgAh07iQFQydGr5AQAAoAMAAA4AAAAAAAAAAQAgAAAAIwEAAGRycy9lMm9Eb2MueG1s&#10;UEsFBgAAAAAGAAYAWQEAAI4F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176" type="#_x0000_t176" style="position:absolute;left:2429857;top:6695985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WL40rVAAAABgEAAA8A&#10;AAAAAAAAAQAgAAAAIgAAAGRycy9kb3ducmV2LnhtbFBLAQIUABQAAAAIAIdO4kAxnjHAjAIAAOQE&#10;AAAOAAAAAAAAAAEAIAAAACQBAABkcnMvZTJvRG9jLnhtbFBLBQYAAAAABgAGAFkBAAAiBg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回单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管理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1538;top:6395630;height:300355;width:0;" filled="f" stroked="t" coordsize="21600,21600" o:gfxdata="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MBRXrUAAAABgEAAA8AAAAAAAAAAQAgAAAAIgAAAGRycy9kb3ducmV2LnhtbFBLAQIU&#10;ABQAAAAIAIdO4kBJAaZ49wEAAKADAAAOAAAAAAAAAAEAIAAAACMBAABkcnMvZTJvRG9jLnhtbFBL&#10;BQYAAAAABgAGAFkBAACMBQ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2429683;top:1713905;flip:x y;height:2594506;width:144;rotation:11796480f;" filled="f" stroked="t" coordsize="21600,21600" o:gfxdata="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m5hss1wAAAAYBAAAPAAAAAAAAAAEAIAAAACIAAABkcnMvZG93&#10;bnJldi54bWxQSwECFAAUAAAACACHTuJAFs1lFzoCAAAwBAAADgAAAAAAAAABACAAAAAmAQAAZHJz&#10;L2Uyb0RvYy54bWxQSwUGAAAAAAYABgBZAQAA0gUAAAAA&#10;" adj="-34290000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176" type="#_x0000_t176" style="position:absolute;left:2429875;top:2846785;height:349858;width:883364;v-text-anchor:middle;" fillcolor="#FFFFFF [3201]" filled="t" stroked="t" coordsize="21600,21600" o:gfxdata="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WL40rVAAAABgEA&#10;AA8AAAAAAAAAAQAgAAAAIgAAAGRycy9kb3ducmV2LnhtbFBLAQIUABQAAAAIAIdO4kCLEoXBjwIA&#10;AOQEAAAOAAAAAAAAAAEAIAAAACQBAABkcnMvZTJvRG9jLnhtbFBLBQYAAAAABgAGAFkBAAAlBgAA&#10;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车辆调度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1275;top:2537142;height:309535;width:125;" filled="f" stroked="t" coordsize="21600,21600" o:gfxdata="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AUV61AAAAAYBAAAPAAAAAAAAAAEAIAAAACIAAABk&#10;cnMvZG93bnJldi54bWxQSwECFAAUAAAACACHTuJAtVttvwoCAADJAwAADgAAAAAAAAABACAAAAAj&#10;AQAAZHJzL2Uyb0RvYy54bWxQSwUGAAAAAAYABgBZAQAAnwU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871380;top:3196643;flip:x;height:286436;width:11;" filled="f" stroked="t" coordsize="21600,21600" o:gfxdata="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GbYqO1gAAAAYBAAAPAAAAAAAAAAEAIAAA&#10;ACIAAABkcnMvZG93bnJldi54bWxQSwECFAAUAAAACACHTuJA+qhwFA4CAADSAwAADgAAAAAAAAAB&#10;ACAAAAAlAQAAZHJzL2Uyb0RvYy54bWxQSwUGAAAAAAYABgBZAQAApQU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2429542;top:1713904;flip:x y;height:3882149;width:156;rotation:11796480f;" filled="f" stroked="t" coordsize="21600,21600" o:gfxdata="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0a8KI0wAAAAYBAAAPAAAAAAAAAAEAIAAAACIAAABkcnMvZG93bnJl&#10;di54bWxQSwECFAAUAAAACACHTuJAJrZLPTsCAAAwBAAADgAAAAAAAAABACAAAAAiAQAAZHJzL2Uy&#10;b0RvYy54bWxQSwUGAAAAAAYABgBZAQAAzwUAAAAA&#10;" adj="-81234000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1398728;top:1459461;height:278765;width:523240;mso-wrap-style:none;" filled="f" stroked="f" coordsize="21600,21600" o:gfxdata="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6nXx/2AAAAAYBAAAPAAAAAAAAAAEAIAAAACIAAABkcnMvZG93bnJldi54bWxQSwEC&#10;FAAUAAAACACHTuJAkdfbQC0CAAAxBAAADgAAAAAAAAABACAAAAAnAQAAZHJzL2Uyb0RvYy54bWxQ&#10;SwUGAAAAAAYABgBZAQAAxg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仓 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89552;top:1924424;height:278765;width:523240;mso-wrap-style:none;" filled="f" stroked="f" coordsize="21600,21600" o:gfxdata="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6nXx/2AAAAAYBAAAPAAAAAAAAAAEAIAAAACIAAABkcnMvZG93bnJldi54bWxQSwEC&#10;FAAUAAAACACHTuJA9sADyS0CAAAxBAAADgAAAAAAAAABACAAAAAnAQAAZHJzL2Uyb0RvYy54bWxQ&#10;SwUGAAAAAAYABgBZAQAAxg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城 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44019;top:2490723;height:278765;width:523240;mso-wrap-style:none;" filled="f" stroked="f" coordsize="21600,21600" o:gfxdata="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qdfH/YAAAABgEAAA8AAAAAAAAAAQAgAAAAIgAAAGRycy9kb3ducmV2LnhtbFBL&#10;AQIUABQAAAAIAIdO4kBfZzIQLwIAADEEAAAOAAAAAAAAAAEAIAAAACcBAABkcnMvZTJvRG9jLnht&#10;bFBLBQYAAAAABgAGAFkBAADI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顺 发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3322320;top:3651885;height:1938655;width:3175;" filled="f" stroked="t" coordsize="21600,21600" o:gfxdata="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jDb51gAAAAYBAAAPAAAAAAAAAAEAIAAAACIA&#10;AABkcnMvZG93bnJldi54bWxQSwECFAAUAAAACACHTuJAXqTVZgsCAADKAwAADgAAAAAAAAABACAA&#10;AAAlAQAAZHJzL2Uyb0RvYy54bWxQSwUGAAAAAAYABgBZAQAAogUAAAAA&#10;" adj="4752000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文本框 52" o:spid="_x0000_s1026" o:spt="202" type="#_x0000_t202" style="position:absolute;left:4033520;top:4436745;height:352425;width:722630;mso-wrap-style:none;" filled="f" stroked="f" coordsize="21600,21600" o:gfxdata="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qdfH/YAAAA&#10;BgEAAA8AAAAAAAAAAQAgAAAAIgAAAGRycy9kb3ducmV2LnhtbFBLAQIUABQAAAAIAIdO4kD+ORiD&#10;HQIAAAIEAAAOAAAAAAAAAAEAIAAAACcBAABkcnMvZTJvRG9jLnhtbFBLBQYAAAAABgAGAFkBAAC2&#10;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  <w:lang w:val="en-US" w:eastAsia="zh-CN"/>
                          </w:rPr>
                          <w:t>城配集送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ind w:left="1" w:leftChars="-135" w:right="-483" w:rightChars="-230" w:hanging="284" w:hangingChars="129"/>
        <w:rPr>
          <w:rFonts w:ascii="微软雅黑" w:hAnsi="微软雅黑" w:eastAsia="微软雅黑"/>
          <w:b/>
          <w:bCs/>
          <w:color w:val="000000"/>
          <w:sz w:val="22"/>
        </w:rPr>
      </w:pPr>
    </w:p>
    <w:p>
      <w:pPr>
        <w:pStyle w:val="21"/>
        <w:numPr>
          <w:ilvl w:val="0"/>
          <w:numId w:val="0"/>
        </w:numPr>
        <w:snapToGrid w:val="0"/>
        <w:ind w:left="284" w:leftChars="0" w:right="-483" w:rightChars="-230"/>
        <w:rPr>
          <w:rFonts w:ascii="微软雅黑" w:hAnsi="微软雅黑" w:eastAsia="微软雅黑"/>
          <w:bCs/>
          <w:color w:val="000000"/>
          <w:sz w:val="22"/>
        </w:rPr>
      </w:pPr>
    </w:p>
    <w:p>
      <w:pPr>
        <w:pStyle w:val="2"/>
        <w:numPr>
          <w:ilvl w:val="0"/>
          <w:numId w:val="0"/>
        </w:numPr>
        <w:spacing w:after="0"/>
        <w:ind w:leftChars="0"/>
        <w:rPr>
          <w:rFonts w:ascii="微软雅黑" w:hAnsi="微软雅黑" w:eastAsia="微软雅黑"/>
          <w:color w:val="000000"/>
          <w:sz w:val="22"/>
        </w:rPr>
      </w:pPr>
      <w:bookmarkStart w:id="2" w:name="_Toc22047270"/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 xml:space="preserve">4. </w:t>
      </w:r>
      <w:r>
        <w:rPr>
          <w:rFonts w:hint="eastAsia" w:ascii="微软雅黑" w:hAnsi="微软雅黑" w:eastAsia="微软雅黑"/>
          <w:color w:val="000000"/>
          <w:sz w:val="22"/>
        </w:rPr>
        <w:t>车辆调度</w:t>
      </w:r>
      <w:bookmarkEnd w:id="2"/>
    </w:p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（1）</w:t>
      </w:r>
      <w:r>
        <w:rPr>
          <w:rFonts w:hint="eastAsia" w:ascii="微软雅黑" w:hAnsi="微软雅黑" w:eastAsia="微软雅黑"/>
          <w:b/>
          <w:color w:val="000000"/>
          <w:sz w:val="22"/>
        </w:rPr>
        <w:t>车辆调度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流程图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983"/>
        <w:gridCol w:w="1275"/>
        <w:gridCol w:w="1560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流程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系统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单据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2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3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4</w:t>
            </w:r>
          </w:p>
        </w:tc>
        <w:tc>
          <w:tcPr>
            <w:tcW w:w="298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887855" cy="2830195"/>
                      <wp:effectExtent l="0" t="0" r="0" b="0"/>
                      <wp:docPr id="13" name="画布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流程图: 可选过程 1"/>
                              <wps:cNvSpPr/>
                              <wps:spPr>
                                <a:xfrm>
                                  <a:off x="437321" y="179940"/>
                                  <a:ext cx="1105232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接收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取货指令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" name="流程图: 可选过程 2"/>
                              <wps:cNvSpPr/>
                              <wps:spPr>
                                <a:xfrm>
                                  <a:off x="553711" y="1609484"/>
                                  <a:ext cx="883286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取派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接单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" name="流程图: 可选过程 4"/>
                              <wps:cNvSpPr/>
                              <wps:spPr>
                                <a:xfrm>
                                  <a:off x="553712" y="901123"/>
                                  <a:ext cx="883285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车辆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调度</w:t>
                                    </w:r>
                                  </w:p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" name="直接箭头连接符 5"/>
                              <wps:cNvCnPr>
                                <a:stCxn id="1" idx="2"/>
                                <a:endCxn id="4" idx="0"/>
                              </wps:cNvCnPr>
                              <wps:spPr>
                                <a:xfrm>
                                  <a:off x="989937" y="529132"/>
                                  <a:ext cx="5418" cy="3719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流程图: 可选过程 7"/>
                              <wps:cNvSpPr/>
                              <wps:spPr>
                                <a:xfrm>
                                  <a:off x="553711" y="2319342"/>
                                  <a:ext cx="883285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直接箭头连接符 8"/>
                              <wps:cNvCnPr>
                                <a:endCxn id="7" idx="0"/>
                              </wps:cNvCnPr>
                              <wps:spPr>
                                <a:xfrm>
                                  <a:off x="995354" y="1959361"/>
                                  <a:ext cx="0" cy="35976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接箭头连接符 11"/>
                              <wps:cNvCnPr>
                                <a:stCxn id="4" idx="2"/>
                              </wps:cNvCnPr>
                              <wps:spPr>
                                <a:xfrm>
                                  <a:off x="995355" y="1250207"/>
                                  <a:ext cx="0" cy="35952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22.85pt;width:148.65pt;" coordsize="1887855,2830195" editas="canvas" o:gfxdata="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BDNF7f2AAAAAUB&#10;AAAPAAAAAAAAAAEAIAAAACIAAABkcnMvZG93bnJldi54bWxQSwECFAAUAAAACACHTuJAyqS1R44E&#10;AAD+FQAADgAAAAAAAAABACAAAAAnAQAAZHJzL2Uyb0RvYy54bWxQSwUGAAAAAAYABgBZAQAAJwgA&#10;AAAA&#10;">
                      <o:lock v:ext="edit" aspectratio="f"/>
                      <v:shape id="_x0000_s1026" o:spid="_x0000_s1026" style="position:absolute;left:0;top:0;height:2830195;width:1887855;" filled="f" stroked="f" coordsize="21600,21600" o:gfxdata="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76" type="#_x0000_t176" style="position:absolute;left:437321;top:179940;height:349250;width:1105232;v-text-anchor:middle;" fillcolor="#FFFFFF [3201]" filled="t" stroked="t" coordsize="21600,21600" o:gfxdata="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HYgg+1gAAAAUBAAAPAAAAAAAAAAEAIAAAACIAAABk&#10;cnMvZG93bnJldi54bWxQSwECFAAUAAAACACHTuJAZ0Eb3XoCAACxBAAADgAAAAAAAAABACAAAAAl&#10;AQAAZHJzL2Uyb0RvYy54bWxQSwUGAAAAAAYABgBZAQAAEQYAAAAA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接收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  <w:t>取货指令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553711;top:1609484;height:349250;width:883286;v-text-anchor:middle;" fillcolor="#FFFFFF [3201]" filled="t" stroked="t" coordsize="21600,21600" o:gfxdata="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HYgg+1gAAAAUBAAAPAAAAAAAAAAEAIAAAACIA&#10;AABkcnMvZG93bnJldi54bWxQSwECFAAUAAAACACHTuJA3DcOXH0CAACxBAAADgAAAAAAAAABACAA&#10;AAAlAQAAZHJzL2Uyb0RvYy54bWxQSwUGAAAAAAYABgBZAQAAFAYAAAAA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取派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  <w:t>接单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553712;top:901123;height:349250;width:883285;v-text-anchor:middle;" fillcolor="#FFFFFF [3201]" filled="t" stroked="t" coordsize="21600,21600" o:gfxdata="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diCD7WAAAABQEAAA8AAAAAAAAAAQAgAAAAIgAA&#10;AGRycy9kb3ducmV2LnhtbFBLAQIUABQAAAAIAIdO4kAwtpOzfAIAALAEAAAOAAAAAAAAAAEAIAAA&#10;ACUBAABkcnMvZTJvRG9jLnhtbFBLBQYAAAAABgAGAFkBAAATBgAA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车辆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  <w:t>调度</w:t>
                              </w:r>
                            </w:p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89937;top:529132;height:371991;width:5418;" filled="f" stroked="t" coordsize="21600,21600" o:gfxdata="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A19LdUAAAAFAQAADwAAAAAAAAABACAA&#10;AAAiAAAAZHJzL2Rvd25yZXYueG1sUEsBAhQAFAAAAAgAh07iQM8l0fsQAgAA3wMAAA4AAAAAAAAA&#10;AQAgAAAAJAEAAGRycy9lMm9Eb2MueG1sUEsFBgAAAAAGAAYAWQEAAKYFAAAAAA=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553711;top:2319342;height:349250;width:883285;v-text-anchor:middle;" fillcolor="#FFFFFF [3201]" filled="t" stroked="t" coordsize="21600,21600" o:gfxdata="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HYgg+1gAAAAUBAAAPAAAAAAAAAAEAIAAAACIA&#10;AABkcnMvZG93bnJldi54bWxQSwECFAAUAAAACACHTuJAhjlPXX0CAACxBAAADgAAAAAAAAABACAA&#10;AAAlAQAAZHJzL2Uyb0RvYy54bWxQSwUGAAAAAAYABgBZAQAAFAYAAAAA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95354;top:1959361;height:359766;width:0;" filled="f" stroked="t" coordsize="21600,21600" o:gfxdata="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A19LdUAAAAFAQAADwAAAAAAAAABACAAAAAiAAAAZHJzL2Rv&#10;d25yZXYueG1sUEsBAhQAFAAAAAgAh07iQCOlH4oEAgAAxAMAAA4AAAAAAAAAAQAgAAAAJAEAAGRy&#10;cy9lMm9Eb2MueG1sUEsFBgAAAAAGAAYAWQEAAJoFAAAAAA=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95355;top:1250207;height:359528;width:0;" filled="f" stroked="t" coordsize="21600,21600" o:gfxdata="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gNfS3VAAAABQEAAA8AAAAAAAAAAQAgAAAAIgAAAGRycy9k&#10;b3ducmV2LnhtbFBLAQIUABQAAAAIAIdO4kD+T3vpBQIAAMUDAAAOAAAAAAAAAAEAIAAAACQBAABk&#10;cnMvZTJvRG9jLnhtbFBLBQYAAAAABgAGAFkBAACbBQAAAAA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调度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调度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司机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受理取货指令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订单线路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规划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APP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上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线接单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领取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一单通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</w:tr>
    </w:tbl>
    <w:p>
      <w:pPr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ascii="微软雅黑" w:hAnsi="微软雅黑" w:eastAsia="微软雅黑"/>
          <w:b/>
          <w:bCs/>
          <w:color w:val="000000"/>
          <w:sz w:val="22"/>
        </w:rPr>
        <w:t>（2）</w:t>
      </w:r>
      <w:r>
        <w:rPr>
          <w:rFonts w:hint="eastAsia" w:ascii="微软雅黑" w:hAnsi="微软雅黑" w:eastAsia="微软雅黑"/>
          <w:b/>
          <w:color w:val="000000"/>
          <w:sz w:val="22"/>
        </w:rPr>
        <w:t>车辆调度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流程说明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操作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流程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操作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接受指令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调度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先取货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后制单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订单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通过“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派车取货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”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模块进行调度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指派</w:t>
            </w:r>
          </w:p>
          <w:p>
            <w:pPr>
              <w:pStyle w:val="21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在系统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“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派车取货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”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模块中接受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取货指令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录入取派计划</w:t>
            </w:r>
          </w:p>
          <w:p>
            <w:pPr>
              <w:pStyle w:val="21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指派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司机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司机APP接单，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进行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现场取货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车辆调度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调度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先制单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后取货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订单、分拨送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货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订单通过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“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车辆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调度”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模块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调度</w:t>
            </w:r>
          </w:p>
          <w:p>
            <w:pPr>
              <w:pStyle w:val="21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在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系统“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车辆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调度”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模块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中进行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线路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规划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，随后指派给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取派接单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司机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APP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接受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派车单，根据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线路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规划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去往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现场取货</w:t>
            </w:r>
          </w:p>
          <w:p>
            <w:pPr>
              <w:pStyle w:val="21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根据客户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情况携带一单通、标签、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其他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单据、退货货物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等</w:t>
            </w:r>
          </w:p>
        </w:tc>
      </w:tr>
    </w:tbl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（3）</w:t>
      </w:r>
      <w:r>
        <w:rPr>
          <w:rFonts w:hint="eastAsia" w:ascii="微软雅黑" w:hAnsi="微软雅黑" w:eastAsia="微软雅黑"/>
          <w:b/>
          <w:color w:val="000000"/>
          <w:sz w:val="22"/>
        </w:rPr>
        <w:t>车辆调度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异常处理</w:t>
      </w:r>
      <w:r>
        <w:rPr>
          <w:rFonts w:ascii="微软雅黑" w:hAnsi="微软雅黑" w:eastAsia="微软雅黑"/>
          <w:b/>
          <w:bCs/>
          <w:color w:val="000000"/>
          <w:sz w:val="22"/>
        </w:rPr>
        <w:t>流程：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异常</w:t>
            </w:r>
          </w:p>
        </w:tc>
        <w:tc>
          <w:tcPr>
            <w:tcW w:w="552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处理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司机接单超时，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导致拒单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超过3分钟未接单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联系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司机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进行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APP接单，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超时则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重新指派</w:t>
            </w:r>
          </w:p>
          <w:p>
            <w:pPr>
              <w:pStyle w:val="21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更换驾驶员进行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重新指派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客户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临时加货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或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取消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根据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车载情况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手动为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派车单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加入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或取消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订单</w:t>
            </w:r>
          </w:p>
        </w:tc>
      </w:tr>
    </w:tbl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（4）</w:t>
      </w:r>
      <w:r>
        <w:rPr>
          <w:rFonts w:hint="eastAsia" w:ascii="微软雅黑" w:hAnsi="微软雅黑" w:eastAsia="微软雅黑"/>
          <w:b/>
          <w:color w:val="000000"/>
          <w:sz w:val="22"/>
          <w:lang w:val="en-US" w:eastAsia="zh-CN"/>
        </w:rPr>
        <w:t>司机接货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标准操作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p>
      <w:pPr>
        <w:pStyle w:val="21"/>
        <w:numPr>
          <w:ilvl w:val="0"/>
          <w:numId w:val="9"/>
        </w:numPr>
        <w:ind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ascii="微软雅黑" w:hAnsi="微软雅黑" w:eastAsia="微软雅黑"/>
          <w:color w:val="000000"/>
          <w:sz w:val="22"/>
        </w:rPr>
        <w:t>接收到</w:t>
      </w:r>
      <w:r>
        <w:rPr>
          <w:rFonts w:hint="eastAsia" w:ascii="微软雅黑" w:hAnsi="微软雅黑" w:eastAsia="微软雅黑"/>
          <w:color w:val="000000"/>
          <w:sz w:val="22"/>
        </w:rPr>
        <w:t>取</w:t>
      </w:r>
      <w:r>
        <w:rPr>
          <w:rFonts w:ascii="微软雅黑" w:hAnsi="微软雅黑" w:eastAsia="微软雅黑"/>
          <w:color w:val="000000"/>
          <w:sz w:val="22"/>
        </w:rPr>
        <w:t>货</w:t>
      </w:r>
      <w:r>
        <w:rPr>
          <w:rFonts w:hint="eastAsia" w:ascii="微软雅黑" w:hAnsi="微软雅黑" w:eastAsia="微软雅黑"/>
          <w:color w:val="000000"/>
          <w:sz w:val="22"/>
        </w:rPr>
        <w:t>指令</w:t>
      </w:r>
      <w:r>
        <w:rPr>
          <w:rFonts w:ascii="微软雅黑" w:hAnsi="微软雅黑" w:eastAsia="微软雅黑"/>
          <w:color w:val="000000"/>
          <w:sz w:val="22"/>
        </w:rPr>
        <w:t>后，要在</w:t>
      </w:r>
      <w:r>
        <w:rPr>
          <w:rFonts w:hint="eastAsia" w:ascii="微软雅黑" w:hAnsi="微软雅黑" w:eastAsia="微软雅黑"/>
          <w:color w:val="000000"/>
          <w:sz w:val="22"/>
        </w:rPr>
        <w:t>规</w:t>
      </w:r>
      <w:r>
        <w:rPr>
          <w:rFonts w:ascii="微软雅黑" w:hAnsi="微软雅黑" w:eastAsia="微软雅黑"/>
          <w:color w:val="000000"/>
          <w:sz w:val="22"/>
        </w:rPr>
        <w:t>定时间到达客户指定处</w:t>
      </w:r>
      <w:r>
        <w:rPr>
          <w:rFonts w:hint="eastAsia" w:ascii="微软雅黑" w:hAnsi="微软雅黑" w:eastAsia="微软雅黑"/>
          <w:color w:val="000000"/>
          <w:sz w:val="22"/>
        </w:rPr>
        <w:t>进行取货</w:t>
      </w:r>
      <w:r>
        <w:rPr>
          <w:rFonts w:ascii="微软雅黑" w:hAnsi="微软雅黑" w:eastAsia="微软雅黑"/>
          <w:color w:val="000000"/>
          <w:sz w:val="22"/>
        </w:rPr>
        <w:t>；</w:t>
      </w: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如不能按时到达提前联系客户沟通协调；</w:t>
      </w:r>
    </w:p>
    <w:p>
      <w:pPr>
        <w:pStyle w:val="21"/>
        <w:numPr>
          <w:ilvl w:val="0"/>
          <w:numId w:val="9"/>
        </w:numPr>
        <w:ind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订单</w:t>
      </w:r>
      <w:r>
        <w:rPr>
          <w:rFonts w:ascii="微软雅黑" w:hAnsi="微软雅黑" w:eastAsia="微软雅黑"/>
          <w:color w:val="000000"/>
          <w:sz w:val="22"/>
        </w:rPr>
        <w:t>指派给司机后，司机</w:t>
      </w: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APP</w:t>
      </w:r>
      <w:r>
        <w:rPr>
          <w:rFonts w:ascii="微软雅黑" w:hAnsi="微软雅黑" w:eastAsia="微软雅黑"/>
          <w:color w:val="000000"/>
          <w:sz w:val="22"/>
        </w:rPr>
        <w:t>必须</w:t>
      </w: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5分钟内</w:t>
      </w:r>
      <w:r>
        <w:rPr>
          <w:rFonts w:ascii="微软雅黑" w:hAnsi="微软雅黑" w:eastAsia="微软雅黑"/>
          <w:color w:val="000000"/>
          <w:sz w:val="22"/>
        </w:rPr>
        <w:t>接单，超时作为拒单处理；</w:t>
      </w:r>
    </w:p>
    <w:p>
      <w:pPr>
        <w:pStyle w:val="21"/>
        <w:numPr>
          <w:ilvl w:val="0"/>
          <w:numId w:val="9"/>
        </w:numPr>
        <w:ind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到达取货现场先检查单据是否齐全、符合收货要求，清点数量，检查货物包装情况；</w:t>
      </w:r>
    </w:p>
    <w:p>
      <w:pPr>
        <w:pStyle w:val="21"/>
        <w:numPr>
          <w:ilvl w:val="0"/>
          <w:numId w:val="9"/>
        </w:numPr>
        <w:ind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异常单/货现场沟通，及时联系客服/调度处理；</w:t>
      </w:r>
    </w:p>
    <w:p>
      <w:pPr>
        <w:pStyle w:val="21"/>
        <w:numPr>
          <w:ilvl w:val="0"/>
          <w:numId w:val="9"/>
        </w:numPr>
        <w:ind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直提直送货物及时联系收货人确认送货地址、时间等--</w:t>
      </w:r>
      <w:r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  <w:t>注意礼貌用语</w:t>
      </w: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；</w:t>
      </w:r>
    </w:p>
    <w:p>
      <w:pPr>
        <w:pStyle w:val="21"/>
        <w:numPr>
          <w:ilvl w:val="0"/>
          <w:numId w:val="9"/>
        </w:numPr>
        <w:ind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变形、包装破损、污染严重货物拒收或APP拍照上传，建立异常备注；</w:t>
      </w:r>
    </w:p>
    <w:p>
      <w:pPr>
        <w:pStyle w:val="2"/>
        <w:numPr>
          <w:ilvl w:val="0"/>
          <w:numId w:val="0"/>
        </w:numPr>
        <w:spacing w:after="0"/>
        <w:ind w:leftChars="0"/>
        <w:rPr>
          <w:rFonts w:ascii="微软雅黑" w:hAnsi="微软雅黑" w:eastAsia="微软雅黑"/>
          <w:color w:val="000000"/>
          <w:sz w:val="22"/>
        </w:rPr>
      </w:pPr>
      <w:bookmarkStart w:id="3" w:name="_Toc22047271"/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 xml:space="preserve">5. </w:t>
      </w:r>
      <w:bookmarkEnd w:id="3"/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异常处理流程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异常</w:t>
            </w:r>
          </w:p>
        </w:tc>
        <w:tc>
          <w:tcPr>
            <w:tcW w:w="552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处理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</w:rPr>
              <w:t>发</w:t>
            </w:r>
            <w:r>
              <w:rPr>
                <w:rFonts w:ascii="微软雅黑" w:hAnsi="微软雅黑" w:eastAsia="微软雅黑"/>
                <w:bCs/>
              </w:rPr>
              <w:t>现包</w:t>
            </w:r>
            <w:r>
              <w:rPr>
                <w:rFonts w:hint="eastAsia" w:ascii="微软雅黑" w:hAnsi="微软雅黑" w:eastAsia="微软雅黑"/>
                <w:bCs/>
              </w:rPr>
              <w:t>装</w:t>
            </w:r>
            <w:r>
              <w:rPr>
                <w:rFonts w:ascii="微软雅黑" w:hAnsi="微软雅黑" w:eastAsia="微软雅黑"/>
                <w:bCs/>
              </w:rPr>
              <w:t>破损、封口开裂、箱角开裂、货物散漏、水湿痕迹、油污痕迹、炭黑痕迹</w:t>
            </w:r>
          </w:p>
        </w:tc>
        <w:tc>
          <w:tcPr>
            <w:tcW w:w="5528" w:type="dxa"/>
          </w:tcPr>
          <w:p>
            <w:pPr>
              <w:pStyle w:val="21"/>
              <w:widowControl/>
              <w:numPr>
                <w:ilvl w:val="0"/>
                <w:numId w:val="10"/>
              </w:numPr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现场拍照</w:t>
            </w:r>
          </w:p>
          <w:p>
            <w:pPr>
              <w:pStyle w:val="21"/>
              <w:widowControl/>
              <w:numPr>
                <w:ilvl w:val="0"/>
                <w:numId w:val="10"/>
              </w:numPr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请客户更换包</w:t>
            </w:r>
            <w:r>
              <w:rPr>
                <w:rFonts w:hint="eastAsia" w:ascii="微软雅黑" w:hAnsi="微软雅黑" w:eastAsia="微软雅黑"/>
                <w:bCs/>
              </w:rPr>
              <w:t>装</w:t>
            </w:r>
          </w:p>
          <w:p>
            <w:pPr>
              <w:pStyle w:val="21"/>
              <w:widowControl/>
              <w:numPr>
                <w:ilvl w:val="0"/>
                <w:numId w:val="10"/>
              </w:numPr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包装破损不严重的，建议加固包装</w:t>
            </w:r>
            <w:r>
              <w:rPr>
                <w:rFonts w:hint="eastAsia" w:ascii="微软雅黑" w:hAnsi="微软雅黑" w:eastAsia="微软雅黑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jc w:val="center"/>
            </w:pPr>
            <w:r>
              <w:rPr>
                <w:rStyle w:val="19"/>
                <w:rFonts w:hint="default"/>
              </w:rPr>
              <w:t>货物出现破损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对于出现破损的货物要参照客户要求及时进行合理修复，所有破损修复必须在监控下进行，禁止破损货物流入下一操作环节</w:t>
            </w:r>
          </w:p>
          <w:p>
            <w:pPr>
              <w:pStyle w:val="21"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轻微破损（未见内物，且包装未</w:t>
            </w:r>
            <w:r>
              <w:rPr>
                <w:rFonts w:hint="eastAsia" w:ascii="微软雅黑" w:hAnsi="微软雅黑" w:eastAsia="微软雅黑"/>
                <w:bCs/>
              </w:rPr>
              <w:t>变</w:t>
            </w:r>
            <w:r>
              <w:rPr>
                <w:rFonts w:ascii="微软雅黑" w:hAnsi="微软雅黑" w:eastAsia="微软雅黑"/>
                <w:bCs/>
              </w:rPr>
              <w:t>形，内物完好） 的处理办法：在破损处使用透明胶带进行加固；对包装破损点进行修复</w:t>
            </w:r>
          </w:p>
          <w:p>
            <w:pPr>
              <w:pStyle w:val="21"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严重破损（见内物、严重</w:t>
            </w:r>
            <w:r>
              <w:rPr>
                <w:rFonts w:hint="eastAsia" w:ascii="微软雅黑" w:hAnsi="微软雅黑" w:eastAsia="微软雅黑"/>
                <w:bCs/>
              </w:rPr>
              <w:t>变</w:t>
            </w:r>
            <w:r>
              <w:rPr>
                <w:rFonts w:ascii="微软雅黑" w:hAnsi="微软雅黑" w:eastAsia="微软雅黑"/>
                <w:bCs/>
              </w:rPr>
              <w:t>形、可预见内物</w:t>
            </w:r>
            <w:r>
              <w:rPr>
                <w:rFonts w:hint="eastAsia" w:ascii="微软雅黑" w:hAnsi="微软雅黑" w:eastAsia="微软雅黑"/>
                <w:bCs/>
              </w:rPr>
              <w:t>受</w:t>
            </w:r>
            <w:r>
              <w:rPr>
                <w:rFonts w:ascii="微软雅黑" w:hAnsi="微软雅黑" w:eastAsia="微软雅黑"/>
                <w:bCs/>
              </w:rPr>
              <w:t>损） 的处理办法：对货物</w:t>
            </w:r>
            <w:r>
              <w:rPr>
                <w:rFonts w:hint="eastAsia" w:ascii="微软雅黑" w:hAnsi="微软雅黑" w:eastAsia="微软雅黑"/>
                <w:bCs/>
              </w:rPr>
              <w:t>进行</w:t>
            </w:r>
            <w:r>
              <w:rPr>
                <w:rFonts w:ascii="微软雅黑" w:hAnsi="微软雅黑" w:eastAsia="微软雅黑"/>
                <w:bCs/>
              </w:rPr>
              <w:t>拍照</w:t>
            </w:r>
            <w:r>
              <w:rPr>
                <w:rFonts w:hint="eastAsia" w:ascii="微软雅黑" w:hAnsi="微软雅黑" w:eastAsia="微软雅黑"/>
                <w:bCs/>
              </w:rPr>
              <w:t>，</w:t>
            </w:r>
            <w:r>
              <w:rPr>
                <w:rFonts w:ascii="微软雅黑" w:hAnsi="微软雅黑" w:eastAsia="微软雅黑"/>
                <w:bCs/>
              </w:rPr>
              <w:t>并反馈给</w:t>
            </w:r>
            <w:r>
              <w:rPr>
                <w:rFonts w:hint="eastAsia" w:ascii="微软雅黑" w:hAnsi="微软雅黑" w:eastAsia="微软雅黑"/>
                <w:bCs/>
              </w:rPr>
              <w:t>客服，客服</w:t>
            </w:r>
            <w:r>
              <w:rPr>
                <w:rFonts w:ascii="微软雅黑" w:hAnsi="微软雅黑" w:eastAsia="微软雅黑"/>
                <w:bCs/>
              </w:rPr>
              <w:t>与厂家沟通是否需要更换</w:t>
            </w:r>
            <w:r>
              <w:rPr>
                <w:rFonts w:hint="eastAsia" w:ascii="微软雅黑" w:hAnsi="微软雅黑" w:eastAsia="微软雅黑"/>
                <w:bCs/>
              </w:rPr>
              <w:t>包装或</w:t>
            </w:r>
            <w:r>
              <w:rPr>
                <w:rFonts w:ascii="微软雅黑" w:hAnsi="微软雅黑" w:eastAsia="微软雅黑"/>
                <w:bCs/>
              </w:rPr>
              <w:t>退回货物</w:t>
            </w:r>
          </w:p>
          <w:p>
            <w:pPr>
              <w:pStyle w:val="21"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Style w:val="19"/>
                <w:rFonts w:hint="default"/>
              </w:rPr>
              <w:t>货物丢失及破损异常情况都要详细记彔并建立档案</w:t>
            </w:r>
          </w:p>
        </w:tc>
      </w:tr>
    </w:tbl>
    <w:p>
      <w:pPr>
        <w:pStyle w:val="2"/>
        <w:numPr>
          <w:ilvl w:val="0"/>
          <w:numId w:val="0"/>
        </w:numPr>
        <w:spacing w:after="0"/>
        <w:ind w:leftChars="0"/>
        <w:rPr>
          <w:rFonts w:ascii="微软雅黑" w:hAnsi="微软雅黑" w:eastAsia="微软雅黑"/>
          <w:color w:val="000000"/>
          <w:sz w:val="22"/>
        </w:rPr>
      </w:pPr>
      <w:bookmarkStart w:id="4" w:name="_Toc22047273"/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6. 派车取货/</w:t>
      </w:r>
      <w:r>
        <w:rPr>
          <w:rFonts w:hint="eastAsia" w:ascii="微软雅黑" w:hAnsi="微软雅黑" w:eastAsia="微软雅黑"/>
          <w:color w:val="000000"/>
          <w:sz w:val="22"/>
        </w:rPr>
        <w:t>取货</w:t>
      </w:r>
      <w:r>
        <w:rPr>
          <w:rFonts w:ascii="微软雅黑" w:hAnsi="微软雅黑" w:eastAsia="微软雅黑"/>
          <w:color w:val="000000"/>
          <w:sz w:val="22"/>
        </w:rPr>
        <w:t>装车</w:t>
      </w:r>
      <w:bookmarkEnd w:id="4"/>
    </w:p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（1）</w:t>
      </w:r>
      <w:r>
        <w:rPr>
          <w:rFonts w:hint="eastAsia" w:ascii="微软雅黑" w:hAnsi="微软雅黑" w:eastAsia="微软雅黑"/>
          <w:b/>
          <w:color w:val="000000"/>
          <w:sz w:val="22"/>
        </w:rPr>
        <w:t>取货装车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流程图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983"/>
        <w:gridCol w:w="1275"/>
        <w:gridCol w:w="1560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流程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系统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单据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2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3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4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  <w:tc>
          <w:tcPr>
            <w:tcW w:w="298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887855" cy="2858770"/>
                      <wp:effectExtent l="0" t="0" r="0" b="0"/>
                      <wp:docPr id="71" name="画布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" name="流程图: 可选过程 9"/>
                              <wps:cNvSpPr/>
                              <wps:spPr>
                                <a:xfrm>
                                  <a:off x="511791" y="179800"/>
                                  <a:ext cx="968991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接受派单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4" name="流程图: 可选过程 34"/>
                              <wps:cNvSpPr/>
                              <wps:spPr>
                                <a:xfrm>
                                  <a:off x="553711" y="1609484"/>
                                  <a:ext cx="883286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验货装车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4" name="流程图: 可选过程 64"/>
                              <wps:cNvSpPr/>
                              <wps:spPr>
                                <a:xfrm>
                                  <a:off x="553712" y="901123"/>
                                  <a:ext cx="883285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现场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分货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7" name="直接箭头连接符 67"/>
                              <wps:cNvCnPr>
                                <a:stCxn id="9" idx="2"/>
                                <a:endCxn id="64" idx="0"/>
                              </wps:cNvCnPr>
                              <wps:spPr>
                                <a:xfrm flipH="1">
                                  <a:off x="995355" y="529030"/>
                                  <a:ext cx="932" cy="37209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流程图: 可选过程 68"/>
                              <wps:cNvSpPr/>
                              <wps:spPr>
                                <a:xfrm>
                                  <a:off x="553711" y="2319342"/>
                                  <a:ext cx="883285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结束</w:t>
                                    </w:r>
                                  </w:p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9" name="直接箭头连接符 69"/>
                              <wps:cNvCnPr>
                                <a:endCxn id="68" idx="0"/>
                              </wps:cNvCnPr>
                              <wps:spPr>
                                <a:xfrm>
                                  <a:off x="995354" y="1959361"/>
                                  <a:ext cx="0" cy="35976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直接箭头连接符 70"/>
                              <wps:cNvCnPr>
                                <a:stCxn id="64" idx="2"/>
                              </wps:cNvCnPr>
                              <wps:spPr>
                                <a:xfrm>
                                  <a:off x="995355" y="1250207"/>
                                  <a:ext cx="0" cy="35952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25.1pt;width:148.65pt;" coordsize="1887855,2858770" editas="canvas" o:gfxdata="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">
                      <o:lock v:ext="edit" aspectratio="f"/>
                      <v:shape id="_x0000_s1026" o:spid="_x0000_s1026" style="position:absolute;left:0;top:0;height:2858770;width:1887855;" filled="f" stroked="f" coordsize="21600,21600" o:gfxdata="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76" type="#_x0000_t176" style="position:absolute;left:511791;top:179800;height:349250;width:968991;v-text-anchor:middle;" fillcolor="#FFFFFF [3201]" filled="t" stroked="t" coordsize="21600,21600" o:gfxdata="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/LzStNQAAAAFAQAADwAAAAAAAAABACAAAAAiAAAAZHJz&#10;L2Rvd25yZXYueG1sUEsBAhQAFAAAAAgAh07iQKToI816AgAAsAQAAA4AAAAAAAAAAQAgAAAAIwEA&#10;AGRycy9lMm9Eb2MueG1sUEsFBgAAAAAGAAYAWQEAAA8G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接受派单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553711;top:1609484;height:349250;width:883286;v-text-anchor:middle;" fillcolor="#FFFFFF [3201]" filled="t" stroked="t" coordsize="21600,21600" o:gfxdata="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LzStNQAAAAFAQAADwAAAAAAAAABACAAAAAiAAAA&#10;ZHJzL2Rvd25yZXYueG1sUEsBAhQAFAAAAAgAh07iQK0qs0Z9AgAAswQAAA4AAAAAAAAAAQAgAAAA&#10;IwEAAGRycy9lMm9Eb2MueG1sUEsFBgAAAAAGAAYAWQEAABIG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验货装车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553712;top:901123;height:349250;width:883285;v-text-anchor:middle;" fillcolor="#FFFFFF [3201]" filled="t" stroked="t" coordsize="21600,21600" o:gfxdata="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LzStNQAAAAFAQAADwAAAAAAAAABACAAAAAiAAAA&#10;ZHJzL2Rvd25yZXYueG1sUEsBAhQAFAAAAAgAh07iQGLTehx9AgAAsgQAAA4AAAAAAAAAAQAgAAAA&#10;IwEAAGRycy9lMm9Eb2MueG1sUEsFBgAAAAAGAAYAWQEAABIG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现场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  <w:t>分货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95355;top:529030;flip:x;height:372093;width:932;" filled="f" stroked="t" coordsize="21600,21600" o:gfxdata="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U3frzWAAAABQEAAA8A&#10;AAAAAAAAAQAgAAAAIgAAAGRycy9kb3ducmV2LnhtbFBLAQIUABQAAAAIAIdO4kDpf4coGQIAAOsD&#10;AAAOAAAAAAAAAAEAIAAAACUBAABkcnMvZTJvRG9jLnhtbFBLBQYAAAAABgAGAFkBAACwBQAAAAA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553711;top:2319342;height:349250;width:883285;v-text-anchor:middle;" fillcolor="#FFFFFF [3201]" filled="t" stroked="t" coordsize="21600,21600" o:gfxdata="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LzStNQAAAAFAQAADwAAAAAAAAABACAAAAAiAAAA&#10;ZHJzL2Rvd25yZXYueG1sUEsBAhQAFAAAAAgAh07iQL/7p619AgAAswQAAA4AAAAAAAAAAQAgAAAA&#10;IwEAAGRycy9lMm9Eb2MueG1sUEsFBgAAAAAGAAYAWQEAABIG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结束</w:t>
                              </w:r>
                            </w:p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95354;top:1959361;height:359766;width:0;" filled="f" stroked="t" coordsize="21600,21600" o:gfxdata="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PTp6fUAAAABQEAAA8AAAAAAAAAAQAgAAAAIgAAAGRycy9k&#10;b3ducmV2LnhtbFBLAQIUABQAAAAIAIdO4kCVzh+0BgIAAMcDAAAOAAAAAAAAAAEAIAAAACMBAABk&#10;cnMvZTJvRG9jLnhtbFBLBQYAAAAABgAGAFkBAACbBQAAAAA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95355;top:1250207;height:359528;width:0;" filled="f" stroked="t" coordsize="21600,21600" o:gfxdata="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T06en1AAAAAUBAAAPAAAAAAAAAAEAIAAAACIAAABkcnMv&#10;ZG93bnJldi54bWxQSwECFAAUAAAACACHTuJA2CmKTwcCAADGAwAADgAAAAAAAAABACAAAAAjAQAA&#10;ZHJzL2Uyb0RvYy54bWxQSwUGAAAAAAYABgBZAQAAnAUAAAAA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APP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接单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APP揽货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APP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顺发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一单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通、标签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标签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托运单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</w:tr>
    </w:tbl>
    <w:p>
      <w:pPr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ascii="微软雅黑" w:hAnsi="微软雅黑" w:eastAsia="微软雅黑"/>
          <w:b/>
          <w:bCs/>
          <w:color w:val="000000"/>
          <w:sz w:val="22"/>
        </w:rPr>
        <w:t>（2）</w:t>
      </w:r>
      <w:r>
        <w:rPr>
          <w:rFonts w:hint="eastAsia" w:ascii="微软雅黑" w:hAnsi="微软雅黑" w:eastAsia="微软雅黑"/>
          <w:b/>
          <w:color w:val="000000"/>
          <w:sz w:val="22"/>
        </w:rPr>
        <w:t>取货装车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流程说明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操作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流程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操作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接受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派单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1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通过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APP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、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短信或微信接受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取货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指令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并反馈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给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调度</w:t>
            </w:r>
          </w:p>
          <w:p>
            <w:pPr>
              <w:pStyle w:val="21"/>
              <w:numPr>
                <w:ilvl w:val="0"/>
                <w:numId w:val="1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如果先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制单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后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取货，则要先领取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一单通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及标签</w:t>
            </w:r>
          </w:p>
          <w:p>
            <w:pPr>
              <w:pStyle w:val="21"/>
              <w:numPr>
                <w:ilvl w:val="0"/>
                <w:numId w:val="1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根据线路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规划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、取货时间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要求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, 到达客户指定取货地点，执行取货任务</w:t>
            </w:r>
          </w:p>
          <w:p>
            <w:pPr>
              <w:pStyle w:val="21"/>
              <w:numPr>
                <w:ilvl w:val="0"/>
                <w:numId w:val="1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因客户原因导致不能取货时需要及时反馈给客服，由客服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现场分货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验货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按照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订单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分拣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货物，并粘贴好标签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先单后货订单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pStyle w:val="21"/>
              <w:adjustRightInd w:val="0"/>
              <w:snapToGrid w:val="0"/>
              <w:ind w:left="360" w:firstLine="0" w:firstLineChars="0"/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1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）客户</w:t>
            </w:r>
            <w:r>
              <w:rPr>
                <w:rStyle w:val="19"/>
                <w:rFonts w:hint="default"/>
              </w:rPr>
              <w:t>随货单必须用信封或资料袋封好，放于箱体开口处并用胶带粘贴牢固，最后在箱体四周贴好“内有资料”的标记</w:t>
            </w:r>
          </w:p>
          <w:p>
            <w:pPr>
              <w:pStyle w:val="21"/>
              <w:adjustRightInd w:val="0"/>
              <w:snapToGrid w:val="0"/>
              <w:ind w:left="360" w:firstLine="0" w:firstLineChars="0"/>
              <w:rPr>
                <w:rStyle w:val="19"/>
                <w:rFonts w:hint="default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2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）</w:t>
            </w:r>
            <w:r>
              <w:rPr>
                <w:rStyle w:val="19"/>
                <w:rFonts w:hint="default"/>
              </w:rPr>
              <w:t>标签粘贴在包装箱的最小面，标签不得覆盖货物原包装上的重要信息</w:t>
            </w:r>
          </w:p>
          <w:p>
            <w:pPr>
              <w:pStyle w:val="21"/>
              <w:adjustRightInd w:val="0"/>
              <w:snapToGrid w:val="0"/>
              <w:ind w:left="360" w:firstLine="0"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3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）注意货物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品名、规格、批号、数量是否与订单一致</w:t>
            </w:r>
          </w:p>
          <w:p>
            <w:pPr>
              <w:pStyle w:val="21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检查货物包装是否符合运输要求</w:t>
            </w:r>
          </w:p>
          <w:p>
            <w:pPr>
              <w:pStyle w:val="21"/>
              <w:numPr>
                <w:ilvl w:val="0"/>
                <w:numId w:val="14"/>
              </w:numPr>
              <w:adjustRightInd w:val="0"/>
              <w:snapToGrid w:val="0"/>
              <w:ind w:left="600" w:hanging="240"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不符合要求请客户重新包装，并告知客户可能导致的问题</w:t>
            </w:r>
          </w:p>
          <w:p>
            <w:pPr>
              <w:pStyle w:val="21"/>
              <w:numPr>
                <w:ilvl w:val="0"/>
                <w:numId w:val="14"/>
              </w:numPr>
              <w:adjustRightInd w:val="0"/>
              <w:snapToGrid w:val="0"/>
              <w:ind w:left="600" w:hanging="240"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发现破损请客户重新包装，并告知客户由此可能导致的问题</w:t>
            </w:r>
          </w:p>
          <w:p>
            <w:pPr>
              <w:pStyle w:val="21"/>
              <w:numPr>
                <w:ilvl w:val="0"/>
                <w:numId w:val="14"/>
              </w:numPr>
              <w:adjustRightInd w:val="0"/>
              <w:snapToGrid w:val="0"/>
              <w:ind w:left="600" w:hanging="240"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客户不同意重新包装，通知客服，等待指示</w:t>
            </w:r>
          </w:p>
          <w:p>
            <w:pPr>
              <w:pStyle w:val="21"/>
              <w:numPr>
                <w:ilvl w:val="0"/>
                <w:numId w:val="14"/>
              </w:numPr>
              <w:adjustRightInd w:val="0"/>
              <w:snapToGrid w:val="0"/>
              <w:ind w:left="600" w:hanging="240"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检查货物是不是危险品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装车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按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照线路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规划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顺序反向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装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车，装车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时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再次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清点货物数量</w:t>
            </w:r>
          </w:p>
          <w:p>
            <w:pPr>
              <w:pStyle w:val="21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装车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时注意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装卸要求及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码放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安全规范（按照GSP要求）</w:t>
            </w:r>
          </w:p>
          <w:p>
            <w:pPr>
              <w:pStyle w:val="21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完成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装车后，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在APP上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点击“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揽货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”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记录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节点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流程</w:t>
            </w:r>
          </w:p>
        </w:tc>
      </w:tr>
    </w:tbl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（3）</w:t>
      </w:r>
      <w:r>
        <w:rPr>
          <w:rFonts w:hint="eastAsia" w:ascii="微软雅黑" w:hAnsi="微软雅黑" w:eastAsia="微软雅黑"/>
          <w:b/>
          <w:color w:val="000000"/>
          <w:sz w:val="22"/>
        </w:rPr>
        <w:t>取货装车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异常处理</w:t>
      </w:r>
      <w:r>
        <w:rPr>
          <w:rFonts w:ascii="微软雅黑" w:hAnsi="微软雅黑" w:eastAsia="微软雅黑"/>
          <w:b/>
          <w:bCs/>
          <w:color w:val="000000"/>
          <w:sz w:val="22"/>
        </w:rPr>
        <w:t>流程：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异常</w:t>
            </w:r>
          </w:p>
        </w:tc>
        <w:tc>
          <w:tcPr>
            <w:tcW w:w="552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处理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</w:rPr>
              <w:t>货物信息</w:t>
            </w:r>
            <w:r>
              <w:rPr>
                <w:rFonts w:hint="eastAsia" w:ascii="微软雅黑" w:hAnsi="微软雅黑" w:eastAsia="微软雅黑"/>
                <w:bCs/>
              </w:rPr>
              <w:t>与</w:t>
            </w:r>
            <w:r>
              <w:rPr>
                <w:rFonts w:ascii="微软雅黑" w:hAnsi="微软雅黑" w:eastAsia="微软雅黑"/>
                <w:bCs/>
              </w:rPr>
              <w:t>实际</w:t>
            </w:r>
            <w:r>
              <w:rPr>
                <w:rFonts w:hint="eastAsia" w:ascii="微软雅黑" w:hAnsi="微软雅黑" w:eastAsia="微软雅黑"/>
                <w:bCs/>
              </w:rPr>
              <w:t>出库</w:t>
            </w:r>
            <w:r>
              <w:rPr>
                <w:rFonts w:ascii="微软雅黑" w:hAnsi="微软雅黑" w:eastAsia="微软雅黑"/>
                <w:bCs/>
              </w:rPr>
              <w:t>不符（件数、</w:t>
            </w:r>
            <w:r>
              <w:rPr>
                <w:rFonts w:hint="eastAsia" w:ascii="微软雅黑" w:hAnsi="微软雅黑" w:eastAsia="微软雅黑"/>
                <w:bCs/>
              </w:rPr>
              <w:t>品名</w:t>
            </w:r>
            <w:r>
              <w:rPr>
                <w:rFonts w:ascii="微软雅黑" w:hAnsi="微软雅黑" w:eastAsia="微软雅黑"/>
                <w:bCs/>
              </w:rPr>
              <w:t>、规格、批号等）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1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先在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现场与客户出库人员核对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出库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是否正确</w:t>
            </w:r>
          </w:p>
          <w:p>
            <w:pPr>
              <w:pStyle w:val="21"/>
              <w:numPr>
                <w:ilvl w:val="0"/>
                <w:numId w:val="1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</w:rPr>
              <w:t>反馈</w:t>
            </w:r>
            <w:r>
              <w:rPr>
                <w:rFonts w:hint="eastAsia" w:ascii="微软雅黑" w:hAnsi="微软雅黑" w:eastAsia="微软雅黑"/>
                <w:bCs/>
              </w:rPr>
              <w:t>给客服，</w:t>
            </w:r>
            <w:r>
              <w:rPr>
                <w:rFonts w:ascii="微软雅黑" w:hAnsi="微软雅黑" w:eastAsia="微软雅黑"/>
                <w:bCs/>
              </w:rPr>
              <w:t>根据实际问题修改订单（</w:t>
            </w:r>
            <w:r>
              <w:rPr>
                <w:rFonts w:hint="eastAsia" w:ascii="微软雅黑" w:hAnsi="微软雅黑" w:eastAsia="微软雅黑"/>
                <w:bCs/>
              </w:rPr>
              <w:t>可</w:t>
            </w:r>
            <w:r>
              <w:rPr>
                <w:rFonts w:ascii="微软雅黑" w:hAnsi="微软雅黑" w:eastAsia="微软雅黑"/>
                <w:bCs/>
              </w:rPr>
              <w:t>先用笔修改）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jc w:val="center"/>
            </w:pPr>
            <w:r>
              <w:rPr>
                <w:rStyle w:val="19"/>
                <w:rFonts w:hint="default"/>
              </w:rPr>
              <w:t>货物出现破损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1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对于出现破损的货物要参照客户要求及时进行合理修复，所有破损修复必须在监控下进行，禁止破损货物流入下一操作环节；</w:t>
            </w:r>
          </w:p>
          <w:p>
            <w:pPr>
              <w:pStyle w:val="21"/>
              <w:numPr>
                <w:ilvl w:val="0"/>
                <w:numId w:val="1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轻微破损（未见内物，且包装未</w:t>
            </w:r>
            <w:r>
              <w:rPr>
                <w:rFonts w:hint="eastAsia" w:ascii="微软雅黑" w:hAnsi="微软雅黑" w:eastAsia="微软雅黑"/>
                <w:bCs/>
              </w:rPr>
              <w:t>变</w:t>
            </w:r>
            <w:r>
              <w:rPr>
                <w:rFonts w:ascii="微软雅黑" w:hAnsi="微软雅黑" w:eastAsia="微软雅黑"/>
                <w:bCs/>
              </w:rPr>
              <w:t>形，内物完好） 的处理办法：在破损处使用透明胶带进行加固；对包装破损点进行修复；</w:t>
            </w:r>
          </w:p>
          <w:p>
            <w:pPr>
              <w:pStyle w:val="21"/>
              <w:numPr>
                <w:ilvl w:val="0"/>
                <w:numId w:val="1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严重破损（见内物、严重</w:t>
            </w:r>
            <w:r>
              <w:rPr>
                <w:rFonts w:hint="eastAsia" w:ascii="微软雅黑" w:hAnsi="微软雅黑" w:eastAsia="微软雅黑"/>
                <w:bCs/>
              </w:rPr>
              <w:t>变</w:t>
            </w:r>
            <w:r>
              <w:rPr>
                <w:rFonts w:ascii="微软雅黑" w:hAnsi="微软雅黑" w:eastAsia="微软雅黑"/>
                <w:bCs/>
              </w:rPr>
              <w:t>形、可预见内物</w:t>
            </w:r>
            <w:r>
              <w:rPr>
                <w:rFonts w:hint="eastAsia" w:ascii="微软雅黑" w:hAnsi="微软雅黑" w:eastAsia="微软雅黑"/>
                <w:bCs/>
              </w:rPr>
              <w:t>受</w:t>
            </w:r>
            <w:r>
              <w:rPr>
                <w:rFonts w:ascii="微软雅黑" w:hAnsi="微软雅黑" w:eastAsia="微软雅黑"/>
                <w:bCs/>
              </w:rPr>
              <w:t>损） 的处理办法：对货物</w:t>
            </w:r>
            <w:r>
              <w:rPr>
                <w:rFonts w:hint="eastAsia" w:ascii="微软雅黑" w:hAnsi="微软雅黑" w:eastAsia="微软雅黑"/>
                <w:bCs/>
              </w:rPr>
              <w:t>进行</w:t>
            </w:r>
            <w:r>
              <w:rPr>
                <w:rFonts w:ascii="微软雅黑" w:hAnsi="微软雅黑" w:eastAsia="微软雅黑"/>
                <w:bCs/>
              </w:rPr>
              <w:t>拍照</w:t>
            </w:r>
            <w:r>
              <w:rPr>
                <w:rFonts w:hint="eastAsia" w:ascii="微软雅黑" w:hAnsi="微软雅黑" w:eastAsia="微软雅黑"/>
                <w:bCs/>
              </w:rPr>
              <w:t>，</w:t>
            </w:r>
            <w:r>
              <w:rPr>
                <w:rFonts w:ascii="微软雅黑" w:hAnsi="微软雅黑" w:eastAsia="微软雅黑"/>
                <w:bCs/>
              </w:rPr>
              <w:t>并反馈给</w:t>
            </w:r>
            <w:r>
              <w:rPr>
                <w:rFonts w:hint="eastAsia" w:ascii="微软雅黑" w:hAnsi="微软雅黑" w:eastAsia="微软雅黑"/>
                <w:bCs/>
              </w:rPr>
              <w:t>客服，客服</w:t>
            </w:r>
            <w:r>
              <w:rPr>
                <w:rFonts w:ascii="微软雅黑" w:hAnsi="微软雅黑" w:eastAsia="微软雅黑"/>
                <w:bCs/>
              </w:rPr>
              <w:t>与厂家沟通是否需要更换</w:t>
            </w:r>
            <w:r>
              <w:rPr>
                <w:rFonts w:hint="eastAsia" w:ascii="微软雅黑" w:hAnsi="微软雅黑" w:eastAsia="微软雅黑"/>
                <w:bCs/>
              </w:rPr>
              <w:t>包装或</w:t>
            </w:r>
            <w:r>
              <w:rPr>
                <w:rFonts w:ascii="微软雅黑" w:hAnsi="微软雅黑" w:eastAsia="微软雅黑"/>
                <w:bCs/>
              </w:rPr>
              <w:t>退回货物</w:t>
            </w:r>
          </w:p>
          <w:p>
            <w:pPr>
              <w:pStyle w:val="21"/>
              <w:numPr>
                <w:ilvl w:val="0"/>
                <w:numId w:val="1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Style w:val="19"/>
                <w:rFonts w:hint="default"/>
              </w:rPr>
              <w:t>货物丢失及破损异常情况都要</w:t>
            </w:r>
            <w:r>
              <w:rPr>
                <w:rStyle w:val="19"/>
                <w:rFonts w:hint="eastAsia" w:eastAsia="微软雅黑"/>
                <w:lang w:val="en-US" w:eastAsia="zh-CN"/>
              </w:rPr>
              <w:t>建立异常拍照上传APP备案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</w:rPr>
              <w:t>发</w:t>
            </w:r>
            <w:r>
              <w:rPr>
                <w:rFonts w:ascii="微软雅黑" w:hAnsi="微软雅黑" w:eastAsia="微软雅黑"/>
                <w:bCs/>
              </w:rPr>
              <w:t>现易碎品货物，外包装完好，内部有破碎声音</w:t>
            </w:r>
          </w:p>
        </w:tc>
        <w:tc>
          <w:tcPr>
            <w:tcW w:w="5528" w:type="dxa"/>
          </w:tcPr>
          <w:p>
            <w:pPr>
              <w:pStyle w:val="21"/>
              <w:widowControl/>
              <w:numPr>
                <w:ilvl w:val="0"/>
                <w:numId w:val="18"/>
              </w:numPr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请客户更换货物，否则拒绝</w:t>
            </w:r>
            <w:r>
              <w:rPr>
                <w:rFonts w:hint="eastAsia" w:ascii="微软雅黑" w:hAnsi="微软雅黑" w:eastAsia="微软雅黑"/>
                <w:bCs/>
              </w:rPr>
              <w:t>收</w:t>
            </w:r>
            <w:r>
              <w:rPr>
                <w:rFonts w:ascii="微软雅黑" w:hAnsi="微软雅黑" w:eastAsia="微软雅黑"/>
                <w:bCs/>
              </w:rPr>
              <w:t>货，</w:t>
            </w:r>
            <w:r>
              <w:rPr>
                <w:rFonts w:hint="eastAsia" w:ascii="微软雅黑" w:hAnsi="微软雅黑" w:eastAsia="微软雅黑"/>
                <w:bCs/>
              </w:rPr>
              <w:t>并</w:t>
            </w:r>
            <w:r>
              <w:rPr>
                <w:rFonts w:ascii="微软雅黑" w:hAnsi="微软雅黑" w:eastAsia="微软雅黑"/>
                <w:bCs/>
              </w:rPr>
              <w:t>将信息反馈</w:t>
            </w:r>
            <w:r>
              <w:rPr>
                <w:rFonts w:hint="eastAsia" w:ascii="微软雅黑" w:hAnsi="微软雅黑" w:eastAsia="微软雅黑"/>
                <w:bCs/>
              </w:rPr>
              <w:t>给</w:t>
            </w:r>
            <w:r>
              <w:rPr>
                <w:rFonts w:ascii="微软雅黑" w:hAnsi="微软雅黑" w:eastAsia="微软雅黑"/>
                <w:bCs/>
              </w:rPr>
              <w:t>客服</w:t>
            </w:r>
          </w:p>
          <w:p>
            <w:pPr>
              <w:pStyle w:val="21"/>
              <w:widowControl/>
              <w:numPr>
                <w:ilvl w:val="0"/>
                <w:numId w:val="18"/>
              </w:numPr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如果厂家不进行更换，现场应做好明显标识并拍照上传给直接上级，上报客服备案，并与厂家做好说明和备注清楚，此类破损不再承担责任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无法在约定时间到达取货</w:t>
            </w:r>
          </w:p>
        </w:tc>
        <w:tc>
          <w:tcPr>
            <w:tcW w:w="5528" w:type="dxa"/>
          </w:tcPr>
          <w:p>
            <w:pPr>
              <w:pStyle w:val="21"/>
              <w:widowControl/>
              <w:numPr>
                <w:ilvl w:val="0"/>
                <w:numId w:val="19"/>
              </w:numPr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无法正常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到达</w:t>
            </w:r>
            <w:r>
              <w:rPr>
                <w:rFonts w:hint="eastAsia" w:ascii="微软雅黑" w:hAnsi="微软雅黑" w:eastAsia="微软雅黑"/>
                <w:bCs/>
              </w:rPr>
              <w:t>取货，须提前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30分钟</w:t>
            </w:r>
            <w:r>
              <w:rPr>
                <w:rFonts w:hint="eastAsia" w:ascii="微软雅黑" w:hAnsi="微软雅黑" w:eastAsia="微软雅黑"/>
                <w:bCs/>
              </w:rPr>
              <w:t>，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告知客户及</w:t>
            </w:r>
            <w:r>
              <w:rPr>
                <w:rFonts w:hint="eastAsia" w:ascii="微软雅黑" w:hAnsi="微软雅黑" w:eastAsia="微软雅黑"/>
                <w:bCs/>
              </w:rPr>
              <w:t>调度</w:t>
            </w:r>
            <w:r>
              <w:rPr>
                <w:rFonts w:hint="eastAsia" w:ascii="微软雅黑" w:hAnsi="微软雅黑" w:eastAsia="微软雅黑"/>
                <w:bCs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bCs/>
              </w:rPr>
              <w:t>向客户做出必要的解释，另外约定取货时间</w:t>
            </w:r>
          </w:p>
        </w:tc>
      </w:tr>
    </w:tbl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（4）</w:t>
      </w:r>
      <w:r>
        <w:rPr>
          <w:rFonts w:hint="eastAsia" w:ascii="微软雅黑" w:hAnsi="微软雅黑" w:eastAsia="微软雅黑"/>
          <w:b/>
          <w:color w:val="000000"/>
          <w:sz w:val="22"/>
        </w:rPr>
        <w:t>取货装车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标准操作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p>
      <w:pPr>
        <w:pStyle w:val="21"/>
        <w:numPr>
          <w:ilvl w:val="0"/>
          <w:numId w:val="20"/>
        </w:numPr>
        <w:adjustRightInd w:val="0"/>
        <w:snapToGrid w:val="0"/>
        <w:ind w:left="845"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驾驶员接收到取货指令后，要在规定时间到达客户指定处进行取货；</w:t>
      </w:r>
    </w:p>
    <w:p>
      <w:pPr>
        <w:pStyle w:val="21"/>
        <w:numPr>
          <w:ilvl w:val="0"/>
          <w:numId w:val="20"/>
        </w:numPr>
        <w:adjustRightInd w:val="0"/>
        <w:snapToGrid w:val="0"/>
        <w:ind w:left="845"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检验货物及其外包装是否符合公司运输要求</w:t>
      </w:r>
      <w:r>
        <w:rPr>
          <w:rFonts w:hint="eastAsia" w:ascii="微软雅黑" w:hAnsi="微软雅黑" w:eastAsia="微软雅黑"/>
          <w:color w:val="000000"/>
          <w:sz w:val="22"/>
          <w:lang w:eastAsia="zh-CN"/>
        </w:rPr>
        <w:t>、</w:t>
      </w: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单据是否齐全</w:t>
      </w:r>
      <w:r>
        <w:rPr>
          <w:rFonts w:hint="eastAsia" w:ascii="微软雅黑" w:hAnsi="微软雅黑" w:eastAsia="微软雅黑"/>
          <w:color w:val="000000"/>
          <w:sz w:val="22"/>
        </w:rPr>
        <w:t>；</w:t>
      </w:r>
    </w:p>
    <w:p>
      <w:pPr>
        <w:pStyle w:val="21"/>
        <w:numPr>
          <w:ilvl w:val="0"/>
          <w:numId w:val="20"/>
        </w:numPr>
        <w:adjustRightInd w:val="0"/>
        <w:snapToGrid w:val="0"/>
        <w:ind w:left="845"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装车时，驾驶员应按单逐一复核收货单位及地址、药品件数、单据齐全等，做到单货相符；</w:t>
      </w:r>
    </w:p>
    <w:p>
      <w:pPr>
        <w:pStyle w:val="21"/>
        <w:numPr>
          <w:ilvl w:val="0"/>
          <w:numId w:val="20"/>
        </w:numPr>
        <w:adjustRightInd w:val="0"/>
        <w:snapToGrid w:val="0"/>
        <w:ind w:left="845"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包装破损或被污染，不得装车或备注说明</w:t>
      </w:r>
      <w:r>
        <w:rPr>
          <w:rFonts w:hint="eastAsia" w:ascii="微软雅黑" w:hAnsi="微软雅黑" w:eastAsia="微软雅黑"/>
          <w:color w:val="000000"/>
          <w:sz w:val="22"/>
          <w:lang w:eastAsia="zh-CN"/>
        </w:rPr>
        <w:t>；</w:t>
      </w:r>
    </w:p>
    <w:p>
      <w:pPr>
        <w:pStyle w:val="21"/>
        <w:numPr>
          <w:ilvl w:val="0"/>
          <w:numId w:val="20"/>
        </w:numPr>
        <w:adjustRightInd w:val="0"/>
        <w:snapToGrid w:val="0"/>
        <w:ind w:left="845"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装车时，应轻拿轻放，堆码整齐、捆扎牢固，防止药品撞击、倾倒</w:t>
      </w:r>
      <w:r>
        <w:rPr>
          <w:rFonts w:hint="eastAsia" w:ascii="微软雅黑" w:hAnsi="微软雅黑" w:eastAsia="微软雅黑"/>
          <w:color w:val="000000"/>
          <w:sz w:val="22"/>
          <w:lang w:eastAsia="zh-CN"/>
        </w:rPr>
        <w:t>；</w:t>
      </w:r>
    </w:p>
    <w:p>
      <w:pPr>
        <w:pStyle w:val="21"/>
        <w:numPr>
          <w:ilvl w:val="0"/>
          <w:numId w:val="20"/>
        </w:numPr>
        <w:adjustRightInd w:val="0"/>
        <w:snapToGrid w:val="0"/>
        <w:ind w:left="845"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搬运、装卸药品严格按照外包装图示标志要求堆放和采取防护措施，不得倒置药品，以防止药品破损，混淆等，保证药品的质量</w:t>
      </w:r>
      <w:r>
        <w:rPr>
          <w:rFonts w:hint="eastAsia" w:ascii="微软雅黑" w:hAnsi="微软雅黑" w:eastAsia="微软雅黑"/>
          <w:color w:val="000000"/>
          <w:sz w:val="22"/>
          <w:lang w:eastAsia="zh-CN"/>
        </w:rPr>
        <w:t>；</w:t>
      </w:r>
    </w:p>
    <w:p>
      <w:pPr>
        <w:pStyle w:val="21"/>
        <w:numPr>
          <w:ilvl w:val="0"/>
          <w:numId w:val="20"/>
        </w:numPr>
        <w:adjustRightInd w:val="0"/>
        <w:snapToGrid w:val="0"/>
        <w:ind w:left="845"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不得装载对药品有损害的物品，勿将重物压在药品包装箱上，怕压药品应避免受重压</w:t>
      </w:r>
      <w:r>
        <w:rPr>
          <w:rFonts w:hint="eastAsia" w:ascii="微软雅黑" w:hAnsi="微软雅黑" w:eastAsia="微软雅黑"/>
          <w:color w:val="000000"/>
          <w:sz w:val="22"/>
          <w:lang w:eastAsia="zh-CN"/>
        </w:rPr>
        <w:t>；</w:t>
      </w:r>
    </w:p>
    <w:p>
      <w:pPr>
        <w:pStyle w:val="21"/>
        <w:numPr>
          <w:ilvl w:val="0"/>
          <w:numId w:val="20"/>
        </w:numPr>
        <w:adjustRightInd w:val="0"/>
        <w:snapToGrid w:val="0"/>
        <w:ind w:left="845" w:right="-483" w:rightChars="-230"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应考虑道路状况和运程，采取措施如用塑料泡末板、厚纸皮等，防止因道路状况不好，车辆发生颠簸，防止药品撞击、倾倒而造成损失，检查药品包装</w:t>
      </w:r>
      <w:r>
        <w:rPr>
          <w:rFonts w:hint="eastAsia" w:ascii="微软雅黑" w:hAnsi="微软雅黑" w:eastAsia="微软雅黑"/>
          <w:color w:val="000000"/>
          <w:sz w:val="22"/>
          <w:lang w:eastAsia="zh-CN"/>
        </w:rPr>
        <w:t>；</w:t>
      </w:r>
    </w:p>
    <w:p>
      <w:pPr>
        <w:pStyle w:val="2"/>
        <w:numPr>
          <w:ilvl w:val="0"/>
          <w:numId w:val="0"/>
        </w:numPr>
        <w:spacing w:after="0"/>
        <w:ind w:leftChars="0"/>
        <w:rPr>
          <w:rFonts w:ascii="微软雅黑" w:hAnsi="微软雅黑" w:eastAsia="微软雅黑"/>
          <w:color w:val="000000"/>
          <w:sz w:val="22"/>
        </w:rPr>
      </w:pPr>
      <w:bookmarkStart w:id="5" w:name="_Toc22047276"/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 xml:space="preserve">7. </w:t>
      </w:r>
      <w:r>
        <w:rPr>
          <w:rFonts w:ascii="微软雅黑" w:hAnsi="微软雅黑" w:eastAsia="微软雅黑"/>
          <w:color w:val="000000"/>
          <w:sz w:val="22"/>
        </w:rPr>
        <w:t>专线</w:t>
      </w:r>
      <w:r>
        <w:rPr>
          <w:rFonts w:hint="eastAsia" w:ascii="微软雅黑" w:hAnsi="微软雅黑" w:eastAsia="微软雅黑"/>
          <w:color w:val="000000"/>
          <w:sz w:val="22"/>
        </w:rPr>
        <w:t>揽货</w:t>
      </w:r>
      <w:bookmarkEnd w:id="5"/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--发运专线</w:t>
      </w:r>
    </w:p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（1）</w:t>
      </w:r>
      <w:r>
        <w:rPr>
          <w:rFonts w:hint="eastAsia" w:ascii="微软雅黑" w:hAnsi="微软雅黑" w:eastAsia="微软雅黑"/>
          <w:b/>
          <w:color w:val="000000"/>
          <w:sz w:val="22"/>
        </w:rPr>
        <w:t>专线</w:t>
      </w:r>
      <w:r>
        <w:rPr>
          <w:rFonts w:ascii="微软雅黑" w:hAnsi="微软雅黑" w:eastAsia="微软雅黑"/>
          <w:b/>
          <w:color w:val="000000"/>
          <w:sz w:val="22"/>
        </w:rPr>
        <w:t>揽货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流程图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983"/>
        <w:gridCol w:w="1275"/>
        <w:gridCol w:w="1560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流程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系统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单据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2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3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4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  <w:tc>
          <w:tcPr>
            <w:tcW w:w="298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887855" cy="2858770"/>
                      <wp:effectExtent l="0" t="0" r="0" b="0"/>
                      <wp:docPr id="91" name="画布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4" name="流程图: 可选过程 84"/>
                              <wps:cNvSpPr/>
                              <wps:spPr>
                                <a:xfrm>
                                  <a:off x="553711" y="179746"/>
                                  <a:ext cx="883285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交接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货物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5" name="流程图: 可选过程 85"/>
                              <wps:cNvSpPr/>
                              <wps:spPr>
                                <a:xfrm>
                                  <a:off x="553711" y="1609484"/>
                                  <a:ext cx="883286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回仓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交接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6" name="流程图: 可选过程 86"/>
                              <wps:cNvSpPr/>
                              <wps:spPr>
                                <a:xfrm>
                                  <a:off x="553712" y="901123"/>
                                  <a:ext cx="883285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单据交接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7" name="直接箭头连接符 87"/>
                              <wps:cNvCnPr>
                                <a:stCxn id="84" idx="2"/>
                                <a:endCxn id="86" idx="0"/>
                              </wps:cNvCnPr>
                              <wps:spPr>
                                <a:xfrm>
                                  <a:off x="995354" y="528943"/>
                                  <a:ext cx="1" cy="3721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流程图: 可选过程 88"/>
                              <wps:cNvSpPr/>
                              <wps:spPr>
                                <a:xfrm>
                                  <a:off x="553711" y="2319342"/>
                                  <a:ext cx="883285" cy="34925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1"/>
                                        <w:szCs w:val="21"/>
                                      </w:rPr>
                                      <w:t>结束</w:t>
                                    </w:r>
                                  </w:p>
                                  <w:p>
                                    <w:pPr>
                                      <w:pStyle w:val="9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9" name="直接箭头连接符 89"/>
                              <wps:cNvCnPr>
                                <a:endCxn id="88" idx="0"/>
                              </wps:cNvCnPr>
                              <wps:spPr>
                                <a:xfrm>
                                  <a:off x="995354" y="1959361"/>
                                  <a:ext cx="0" cy="35976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直接箭头连接符 90"/>
                              <wps:cNvCnPr>
                                <a:stCxn id="86" idx="2"/>
                              </wps:cNvCnPr>
                              <wps:spPr>
                                <a:xfrm>
                                  <a:off x="995355" y="1250207"/>
                                  <a:ext cx="0" cy="35952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25.1pt;width:148.65pt;" coordsize="1887855,2858770" editas="canvas" o:gfxdata="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B46oRV1wAAAAUBAAAPAAAAAAAAAAEAIAAAACIAAABkcnMvZG93bnJldi54&#10;bWxQSwECFAAUAAAACACHTuJA9ztqB24EAAAKFgAADgAAAAAAAAABACAAAAAmAQAAZHJzL2Uyb0Rv&#10;Yy54bWxQSwUGAAAAAAYABgBZAQAABggAAAAA&#10;">
                      <o:lock v:ext="edit" aspectratio="f"/>
                      <v:shape id="_x0000_s1026" o:spid="_x0000_s1026" style="position:absolute;left:0;top:0;height:2858770;width:1887855;" filled="f" stroked="f" coordsize="21600,21600" o:gfxdata="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eOqE&#10;VdcAAAAFAQAADwAAAAAAAAABACAAAAAiAAAAZHJzL2Rvd25yZXYueG1sUEsBAhQAFAAAAAgAh07i&#10;QK4LOfwkBAAATxUAAA4AAAAAAAAAAQAgAAAAJgEAAGRycy9lMm9Eb2MueG1sUEsFBgAAAAAGAAYA&#10;WQEAALwH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76" type="#_x0000_t176" style="position:absolute;left:553711;top:179746;height:349250;width:883285;v-text-anchor:middle;" fillcolor="#FFFFFF [3201]" filled="t" stroked="t" coordsize="21600,21600" o:gfxdata="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LzStNQAAAAFAQAADwAAAAAAAAABACAAAAAiAAAA&#10;ZHJzL2Rvd25yZXYueG1sUEsBAhQAFAAAAAgAh07iQClvKTR9AgAAsgQAAA4AAAAAAAAAAQAgAAAA&#10;IwEAAGRycy9lMm9Eb2MueG1sUEsFBgAAAAAGAAYAWQEAABIG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交接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  <w:t>货物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553711;top:1609484;height:349250;width:883286;v-text-anchor:middle;" fillcolor="#FFFFFF [3201]" filled="t" stroked="t" coordsize="21600,21600" o:gfxdata="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LzStNQAAAAFAQAADwAAAAAAAAABACAAAAAiAAAA&#10;ZHJzL2Rvd25yZXYueG1sUEsBAhQAFAAAAAgAh07iQOfyo0h9AgAAswQAAA4AAAAAAAAAAQAgAAAA&#10;IwEAAGRycy9lMm9Eb2MueG1sUEsFBgAAAAAGAAYAWQEAABIG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回仓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  <w:t>交接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553712;top:901123;height:349250;width:883285;v-text-anchor:middle;" fillcolor="#FFFFFF [3201]" filled="t" stroked="t" coordsize="21600,21600" o:gfxdata="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LzStNQAAAAFAQAADwAAAAAAAAABACAAAAAiAAAA&#10;ZHJzL2Rvd25yZXYueG1sUEsBAhQAFAAAAAgAh07iQFSXokd9AgAAsgQAAA4AAAAAAAAAAQAgAAAA&#10;IwEAAGRycy9lMm9Eb2MueG1sUEsFBgAAAAAGAAYAWQEAABIG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单据交接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95354;top:528943;height:372180;width:1;" filled="f" stroked="t" coordsize="21600,21600" o:gfxdata="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9Onp9QAAAAFAQAADwAAAAAAAAABACAA&#10;AAAiAAAAZHJzL2Rvd25yZXYueG1sUEsBAhQAFAAAAAgAh07iQCuvYCQRAgAA4AMAAA4AAAAAAAAA&#10;AQAgAAAAIwEAAGRycy9lMm9Eb2MueG1sUEsFBgAAAAAGAAYAWQEAAKYFAAAAAA=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553711;top:2319342;height:349250;width:883285;v-text-anchor:middle;" fillcolor="#FFFFFF [3201]" filled="t" stroked="t" coordsize="21600,21600" o:gfxdata="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LzStNQAAAAFAQAADwAAAAAAAAABACAAAAAiAAAA&#10;ZHJzL2Rvd25yZXYueG1sUEsBAhQAFAAAAAgAh07iQIXT5Bd9AgAAswQAAA4AAAAAAAAAAQAgAAAA&#10;IwEAAGRycy9lMm9Eb2MueG1sUEsFBgAAAAAGAAYAWQEAABIG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1"/>
                                  <w:szCs w:val="21"/>
                                </w:rPr>
                                <w:t>结束</w:t>
                              </w:r>
                            </w:p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95354;top:1959361;height:359766;width:0;" filled="f" stroked="t" coordsize="21600,21600" o:gfxdata="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PTp6fUAAAABQEAAA8AAAAAAAAAAQAgAAAAIgAAAGRycy9k&#10;b3ducmV2LnhtbFBLAQIUABQAAAAIAIdO4kC6oUgYBgIAAMcDAAAOAAAAAAAAAAEAIAAAACMBAABk&#10;cnMvZTJvRG9jLnhtbFBLBQYAAAAABgAGAFkBAACbBQAAAAA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95355;top:1250207;height:359528;width:0;" filled="f" stroked="t" coordsize="21600,21600" o:gfxdata="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PTp6fUAAAABQEAAA8AAAAAAAAAAQAgAAAAIgAAAGRycy9k&#10;b3ducmV2LnhtbFBLAQIUABQAAAAIAIdO4kB+bqpHBgIAAMYDAAAOAAAAAAAAAAEAIAAAACMBAABk&#10;cnMvZTJvRG9jLnhtbFBLBQYAAAAABgAGAFkBAACbBQAAAAA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驾驶员/客服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APP专线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揽货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一单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通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/专线托运单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专线托运单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</w:p>
        </w:tc>
      </w:tr>
    </w:tbl>
    <w:p>
      <w:pPr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ascii="微软雅黑" w:hAnsi="微软雅黑" w:eastAsia="微软雅黑"/>
          <w:b/>
          <w:bCs/>
          <w:color w:val="000000"/>
          <w:sz w:val="22"/>
        </w:rPr>
        <w:t>（2）</w:t>
      </w:r>
      <w:r>
        <w:rPr>
          <w:rFonts w:hint="eastAsia" w:ascii="微软雅黑" w:hAnsi="微软雅黑" w:eastAsia="微软雅黑"/>
          <w:b/>
          <w:color w:val="000000"/>
          <w:sz w:val="22"/>
        </w:rPr>
        <w:t>专线</w:t>
      </w:r>
      <w:r>
        <w:rPr>
          <w:rFonts w:ascii="微软雅黑" w:hAnsi="微软雅黑" w:eastAsia="微软雅黑"/>
          <w:b/>
          <w:color w:val="000000"/>
          <w:sz w:val="22"/>
        </w:rPr>
        <w:t>揽货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流程说明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操作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流程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操作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交接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货物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2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专线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卸货时，驾驶员必须现场监督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货物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是否按标准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装卸</w:t>
            </w:r>
          </w:p>
          <w:p>
            <w:pPr>
              <w:pStyle w:val="21"/>
              <w:numPr>
                <w:ilvl w:val="0"/>
                <w:numId w:val="2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清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点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货物、核对订单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、检查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外包装是否有破损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发现货物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不一致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或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货物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破损时，请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及时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联系客服进行协调处理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单据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交接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将一单通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交于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专线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，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司机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或专线使用APP扫描订单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进行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“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专线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揽货”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操作</w:t>
            </w:r>
          </w:p>
          <w:p>
            <w:pPr>
              <w:pStyle w:val="21"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专线必须开具托运单做为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收货凭据，不能及时开具的要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开具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临时收据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驾驶员要在凭据上签字确认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回仓交接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驾驶员/客服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23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驾驶员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将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专线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托运单或收据交于客服</w:t>
            </w:r>
          </w:p>
          <w:p>
            <w:pPr>
              <w:pStyle w:val="21"/>
              <w:numPr>
                <w:ilvl w:val="0"/>
                <w:numId w:val="23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客服在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系统中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录入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专线托运单单号、费用等信息</w:t>
            </w:r>
          </w:p>
        </w:tc>
      </w:tr>
    </w:tbl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（3）</w:t>
      </w:r>
      <w:r>
        <w:rPr>
          <w:rFonts w:hint="eastAsia" w:ascii="微软雅黑" w:hAnsi="微软雅黑" w:eastAsia="微软雅黑"/>
          <w:b/>
          <w:color w:val="000000"/>
          <w:sz w:val="22"/>
        </w:rPr>
        <w:t>专线</w:t>
      </w:r>
      <w:r>
        <w:rPr>
          <w:rFonts w:ascii="微软雅黑" w:hAnsi="微软雅黑" w:eastAsia="微软雅黑"/>
          <w:b/>
          <w:color w:val="000000"/>
          <w:sz w:val="22"/>
        </w:rPr>
        <w:t>揽货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异常处理</w:t>
      </w:r>
      <w:r>
        <w:rPr>
          <w:rFonts w:ascii="微软雅黑" w:hAnsi="微软雅黑" w:eastAsia="微软雅黑"/>
          <w:b/>
          <w:bCs/>
          <w:color w:val="000000"/>
          <w:sz w:val="22"/>
        </w:rPr>
        <w:t>流程：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异常</w:t>
            </w:r>
          </w:p>
        </w:tc>
        <w:tc>
          <w:tcPr>
            <w:tcW w:w="552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处理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</w:rPr>
              <w:t>货物信息</w:t>
            </w:r>
            <w:r>
              <w:rPr>
                <w:rFonts w:hint="eastAsia" w:ascii="微软雅黑" w:hAnsi="微软雅黑" w:eastAsia="微软雅黑"/>
                <w:bCs/>
              </w:rPr>
              <w:t>与</w:t>
            </w:r>
            <w:r>
              <w:rPr>
                <w:rFonts w:ascii="微软雅黑" w:hAnsi="微软雅黑" w:eastAsia="微软雅黑"/>
                <w:bCs/>
              </w:rPr>
              <w:t>实际</w:t>
            </w:r>
            <w:r>
              <w:rPr>
                <w:rFonts w:hint="eastAsia" w:ascii="微软雅黑" w:hAnsi="微软雅黑" w:eastAsia="微软雅黑"/>
                <w:bCs/>
              </w:rPr>
              <w:t>货物</w:t>
            </w:r>
            <w:r>
              <w:rPr>
                <w:rFonts w:ascii="微软雅黑" w:hAnsi="微软雅黑" w:eastAsia="微软雅黑"/>
                <w:bCs/>
              </w:rPr>
              <w:t>不符（件数、</w:t>
            </w:r>
            <w:r>
              <w:rPr>
                <w:rFonts w:hint="eastAsia" w:ascii="微软雅黑" w:hAnsi="微软雅黑" w:eastAsia="微软雅黑"/>
                <w:bCs/>
              </w:rPr>
              <w:t>品名</w:t>
            </w:r>
            <w:r>
              <w:rPr>
                <w:rFonts w:ascii="微软雅黑" w:hAnsi="微软雅黑" w:eastAsia="微软雅黑"/>
                <w:bCs/>
              </w:rPr>
              <w:t>、规格、批号等）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24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复核运单不实货有无出入，检查有无客户更改运单</w:t>
            </w:r>
          </w:p>
          <w:p>
            <w:pPr>
              <w:pStyle w:val="21"/>
              <w:numPr>
                <w:ilvl w:val="0"/>
                <w:numId w:val="24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/>
                <w:bCs/>
              </w:rPr>
              <w:t>反馈</w:t>
            </w:r>
            <w:r>
              <w:rPr>
                <w:rFonts w:hint="eastAsia" w:ascii="微软雅黑" w:hAnsi="微软雅黑" w:eastAsia="微软雅黑"/>
                <w:bCs/>
              </w:rPr>
              <w:t>给客服，</w:t>
            </w:r>
            <w:r>
              <w:rPr>
                <w:rFonts w:ascii="微软雅黑" w:hAnsi="微软雅黑" w:eastAsia="微软雅黑"/>
                <w:bCs/>
              </w:rPr>
              <w:t>根据实际问题</w:t>
            </w:r>
            <w:r>
              <w:rPr>
                <w:rFonts w:hint="eastAsia" w:ascii="微软雅黑" w:hAnsi="微软雅黑" w:eastAsia="微软雅黑"/>
                <w:bCs/>
              </w:rPr>
              <w:t>退还、</w:t>
            </w:r>
            <w:r>
              <w:rPr>
                <w:rFonts w:ascii="微软雅黑" w:hAnsi="微软雅黑" w:eastAsia="微软雅黑"/>
                <w:bCs/>
              </w:rPr>
              <w:t>补充、交换货物</w:t>
            </w:r>
            <w:r>
              <w:rPr>
                <w:rFonts w:hint="eastAsia" w:ascii="微软雅黑" w:hAnsi="微软雅黑" w:eastAsia="微软雅黑"/>
                <w:bCs/>
              </w:rPr>
              <w:t>，</w:t>
            </w:r>
            <w:r>
              <w:rPr>
                <w:rFonts w:ascii="微软雅黑" w:hAnsi="微软雅黑" w:eastAsia="微软雅黑"/>
                <w:bCs/>
              </w:rPr>
              <w:t>并记录异常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jc w:val="center"/>
            </w:pPr>
            <w:r>
              <w:rPr>
                <w:rStyle w:val="19"/>
                <w:rFonts w:hint="default"/>
              </w:rPr>
              <w:t>货物出现破损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对于出现破损的货物要参照客户要求及时进行合理修复，所有破损修复必须在监控下进行，禁止破损货物流入下一操作环节</w:t>
            </w:r>
          </w:p>
          <w:p>
            <w:pPr>
              <w:pStyle w:val="21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轻微破损（未见内物，且包装未</w:t>
            </w:r>
            <w:r>
              <w:rPr>
                <w:rFonts w:hint="eastAsia" w:ascii="微软雅黑" w:hAnsi="微软雅黑" w:eastAsia="微软雅黑"/>
                <w:bCs/>
              </w:rPr>
              <w:t>变</w:t>
            </w:r>
            <w:r>
              <w:rPr>
                <w:rFonts w:ascii="微软雅黑" w:hAnsi="微软雅黑" w:eastAsia="微软雅黑"/>
                <w:bCs/>
              </w:rPr>
              <w:t>形，内物完好） 的处理办法：在破损处使用透明胶带进行加固；对包装破损点进行修复；</w:t>
            </w:r>
          </w:p>
          <w:p>
            <w:pPr>
              <w:pStyle w:val="21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严重破损（见内物、严重</w:t>
            </w:r>
            <w:r>
              <w:rPr>
                <w:rFonts w:hint="eastAsia" w:ascii="微软雅黑" w:hAnsi="微软雅黑" w:eastAsia="微软雅黑"/>
                <w:bCs/>
              </w:rPr>
              <w:t>变</w:t>
            </w:r>
            <w:r>
              <w:rPr>
                <w:rFonts w:ascii="微软雅黑" w:hAnsi="微软雅黑" w:eastAsia="微软雅黑"/>
                <w:bCs/>
              </w:rPr>
              <w:t>形、可预见内物</w:t>
            </w:r>
            <w:r>
              <w:rPr>
                <w:rFonts w:hint="eastAsia" w:ascii="微软雅黑" w:hAnsi="微软雅黑" w:eastAsia="微软雅黑"/>
                <w:bCs/>
              </w:rPr>
              <w:t>受</w:t>
            </w:r>
            <w:r>
              <w:rPr>
                <w:rFonts w:ascii="微软雅黑" w:hAnsi="微软雅黑" w:eastAsia="微软雅黑"/>
                <w:bCs/>
              </w:rPr>
              <w:t>损） 的处理办法：对货物</w:t>
            </w:r>
            <w:r>
              <w:rPr>
                <w:rFonts w:hint="eastAsia" w:ascii="微软雅黑" w:hAnsi="微软雅黑" w:eastAsia="微软雅黑"/>
                <w:bCs/>
              </w:rPr>
              <w:t>进行</w:t>
            </w:r>
            <w:r>
              <w:rPr>
                <w:rFonts w:ascii="微软雅黑" w:hAnsi="微软雅黑" w:eastAsia="微软雅黑"/>
                <w:bCs/>
              </w:rPr>
              <w:t>拍照</w:t>
            </w:r>
            <w:r>
              <w:rPr>
                <w:rFonts w:hint="eastAsia" w:ascii="微软雅黑" w:hAnsi="微软雅黑" w:eastAsia="微软雅黑"/>
                <w:bCs/>
              </w:rPr>
              <w:t>，</w:t>
            </w:r>
            <w:r>
              <w:rPr>
                <w:rFonts w:ascii="微软雅黑" w:hAnsi="微软雅黑" w:eastAsia="微软雅黑"/>
                <w:bCs/>
              </w:rPr>
              <w:t>并反馈给</w:t>
            </w:r>
            <w:r>
              <w:rPr>
                <w:rFonts w:hint="eastAsia" w:ascii="微软雅黑" w:hAnsi="微软雅黑" w:eastAsia="微软雅黑"/>
                <w:bCs/>
              </w:rPr>
              <w:t>客服，客服</w:t>
            </w:r>
            <w:r>
              <w:rPr>
                <w:rFonts w:ascii="微软雅黑" w:hAnsi="微软雅黑" w:eastAsia="微软雅黑"/>
                <w:bCs/>
              </w:rPr>
              <w:t>与厂家沟通是否需要更换</w:t>
            </w:r>
            <w:r>
              <w:rPr>
                <w:rFonts w:hint="eastAsia" w:ascii="微软雅黑" w:hAnsi="微软雅黑" w:eastAsia="微软雅黑"/>
                <w:bCs/>
              </w:rPr>
              <w:t>包装或</w:t>
            </w:r>
            <w:r>
              <w:rPr>
                <w:rFonts w:ascii="微软雅黑" w:hAnsi="微软雅黑" w:eastAsia="微软雅黑"/>
                <w:bCs/>
              </w:rPr>
              <w:t>退回货物</w:t>
            </w:r>
          </w:p>
          <w:p>
            <w:pPr>
              <w:pStyle w:val="21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Style w:val="19"/>
                <w:rFonts w:hint="default"/>
              </w:rPr>
              <w:t>货物丢失及破损异常情况都要详细记彔并建立档案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jc w:val="center"/>
              <w:rPr>
                <w:rStyle w:val="19"/>
                <w:rFonts w:hint="default"/>
              </w:rPr>
            </w:pPr>
            <w:r>
              <w:rPr>
                <w:rStyle w:val="19"/>
                <w:rFonts w:hint="default"/>
              </w:rPr>
              <w:t>更换专线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2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除</w:t>
            </w:r>
            <w:r>
              <w:rPr>
                <w:rFonts w:ascii="微软雅黑" w:hAnsi="微软雅黑" w:eastAsia="微软雅黑"/>
                <w:bCs/>
              </w:rPr>
              <w:t>专线拒收、爆仓，客户</w:t>
            </w:r>
            <w:r>
              <w:rPr>
                <w:rFonts w:hint="eastAsia" w:ascii="微软雅黑" w:hAnsi="微软雅黑" w:eastAsia="微软雅黑"/>
                <w:bCs/>
              </w:rPr>
              <w:t>指定</w:t>
            </w:r>
            <w:r>
              <w:rPr>
                <w:rFonts w:ascii="微软雅黑" w:hAnsi="微软雅黑" w:eastAsia="微软雅黑"/>
                <w:bCs/>
              </w:rPr>
              <w:t>专线、收货地址变更，</w:t>
            </w:r>
            <w:r>
              <w:rPr>
                <w:rFonts w:hint="eastAsia" w:ascii="微软雅黑" w:hAnsi="微软雅黑" w:eastAsia="微软雅黑"/>
                <w:bCs/>
              </w:rPr>
              <w:t>无故</w:t>
            </w:r>
            <w:r>
              <w:rPr>
                <w:rFonts w:ascii="微软雅黑" w:hAnsi="微软雅黑" w:eastAsia="微软雅黑"/>
                <w:bCs/>
              </w:rPr>
              <w:t>不能更换专线</w:t>
            </w:r>
          </w:p>
          <w:p>
            <w:pPr>
              <w:pStyle w:val="21"/>
              <w:numPr>
                <w:ilvl w:val="0"/>
                <w:numId w:val="2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更换</w:t>
            </w:r>
            <w:r>
              <w:rPr>
                <w:rFonts w:ascii="微软雅黑" w:hAnsi="微软雅黑" w:eastAsia="微软雅黑"/>
                <w:bCs/>
              </w:rPr>
              <w:t>前必须</w:t>
            </w:r>
            <w:r>
              <w:rPr>
                <w:rFonts w:hint="eastAsia" w:ascii="微软雅黑" w:hAnsi="微软雅黑" w:eastAsia="微软雅黑"/>
                <w:bCs/>
              </w:rPr>
              <w:t>事先</w:t>
            </w:r>
            <w:r>
              <w:rPr>
                <w:rFonts w:ascii="微软雅黑" w:hAnsi="微软雅黑" w:eastAsia="微软雅黑"/>
                <w:bCs/>
              </w:rPr>
              <w:t>通知客服</w:t>
            </w:r>
            <w:r>
              <w:rPr>
                <w:rFonts w:hint="eastAsia" w:ascii="微软雅黑" w:hAnsi="微软雅黑" w:eastAsia="微软雅黑"/>
                <w:bCs/>
              </w:rPr>
              <w:t>修改</w:t>
            </w:r>
            <w:r>
              <w:rPr>
                <w:rFonts w:ascii="微软雅黑" w:hAnsi="微软雅黑" w:eastAsia="微软雅黑"/>
                <w:bCs/>
              </w:rPr>
              <w:t>系统订单，</w:t>
            </w:r>
            <w:r>
              <w:rPr>
                <w:rFonts w:hint="eastAsia" w:ascii="微软雅黑" w:hAnsi="微软雅黑" w:eastAsia="微软雅黑"/>
                <w:bCs/>
              </w:rPr>
              <w:t>再用笔</w:t>
            </w:r>
            <w:r>
              <w:rPr>
                <w:rFonts w:ascii="微软雅黑" w:hAnsi="微软雅黑" w:eastAsia="微软雅黑"/>
                <w:bCs/>
              </w:rPr>
              <w:t>修改纸质订单</w:t>
            </w:r>
          </w:p>
        </w:tc>
      </w:tr>
    </w:tbl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（4）</w:t>
      </w:r>
      <w:r>
        <w:rPr>
          <w:rFonts w:hint="eastAsia" w:ascii="微软雅黑" w:hAnsi="微软雅黑" w:eastAsia="微软雅黑"/>
          <w:b/>
          <w:color w:val="000000"/>
          <w:sz w:val="22"/>
        </w:rPr>
        <w:t>专线</w:t>
      </w:r>
      <w:r>
        <w:rPr>
          <w:rFonts w:ascii="微软雅黑" w:hAnsi="微软雅黑" w:eastAsia="微软雅黑"/>
          <w:b/>
          <w:color w:val="000000"/>
          <w:sz w:val="22"/>
        </w:rPr>
        <w:t>揽货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标准操作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p>
      <w:pPr>
        <w:pStyle w:val="21"/>
        <w:numPr>
          <w:ilvl w:val="0"/>
          <w:numId w:val="0"/>
        </w:numPr>
        <w:snapToGrid w:val="0"/>
        <w:ind w:left="426" w:leftChars="0" w:right="-483" w:rightChars="-23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货物交接</w:t>
      </w:r>
      <w:r>
        <w:rPr>
          <w:rFonts w:ascii="微软雅黑" w:hAnsi="微软雅黑" w:eastAsia="微软雅黑"/>
          <w:bCs/>
          <w:color w:val="000000"/>
          <w:sz w:val="22"/>
        </w:rPr>
        <w:t>时务必索取</w:t>
      </w:r>
      <w:r>
        <w:rPr>
          <w:rFonts w:hint="eastAsia" w:ascii="微软雅黑" w:hAnsi="微软雅黑" w:eastAsia="微软雅黑"/>
          <w:bCs/>
          <w:color w:val="000000"/>
          <w:sz w:val="22"/>
        </w:rPr>
        <w:t>交接</w:t>
      </w:r>
      <w:r>
        <w:rPr>
          <w:rFonts w:ascii="微软雅黑" w:hAnsi="微软雅黑" w:eastAsia="微软雅黑"/>
          <w:bCs/>
          <w:color w:val="000000"/>
          <w:sz w:val="22"/>
        </w:rPr>
        <w:t>凭证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/托运单</w:t>
      </w:r>
      <w:r>
        <w:rPr>
          <w:rFonts w:ascii="微软雅黑" w:hAnsi="微软雅黑" w:eastAsia="微软雅黑"/>
          <w:bCs/>
          <w:color w:val="000000"/>
          <w:sz w:val="22"/>
        </w:rPr>
        <w:t>，</w:t>
      </w:r>
      <w:r>
        <w:rPr>
          <w:rFonts w:hint="eastAsia" w:ascii="微软雅黑" w:hAnsi="微软雅黑" w:eastAsia="微软雅黑"/>
          <w:bCs/>
        </w:rPr>
        <w:t>交接</w:t>
      </w:r>
      <w:r>
        <w:rPr>
          <w:rFonts w:ascii="微软雅黑" w:hAnsi="微软雅黑" w:eastAsia="微软雅黑"/>
          <w:bCs/>
        </w:rPr>
        <w:t>凭证</w:t>
      </w:r>
      <w:r>
        <w:rPr>
          <w:rFonts w:hint="eastAsia" w:ascii="微软雅黑" w:hAnsi="微软雅黑" w:eastAsia="微软雅黑"/>
          <w:bCs/>
          <w:lang w:val="en-US" w:eastAsia="zh-CN"/>
        </w:rPr>
        <w:t>/托运单</w:t>
      </w:r>
      <w:r>
        <w:rPr>
          <w:rFonts w:ascii="微软雅黑" w:hAnsi="微软雅黑" w:eastAsia="微软雅黑"/>
          <w:bCs/>
        </w:rPr>
        <w:t>必须在</w:t>
      </w:r>
      <w:r>
        <w:rPr>
          <w:rFonts w:hint="eastAsia" w:ascii="微软雅黑" w:hAnsi="微软雅黑" w:eastAsia="微软雅黑"/>
          <w:bCs/>
        </w:rPr>
        <w:t>24小时</w:t>
      </w:r>
      <w:r>
        <w:rPr>
          <w:rFonts w:ascii="微软雅黑" w:hAnsi="微软雅黑" w:eastAsia="微软雅黑"/>
          <w:bCs/>
        </w:rPr>
        <w:t>内交由客服</w:t>
      </w:r>
      <w:r>
        <w:rPr>
          <w:rFonts w:hint="eastAsia" w:ascii="微软雅黑" w:hAnsi="微软雅黑" w:eastAsia="微软雅黑"/>
          <w:bCs/>
          <w:lang w:val="en-US" w:eastAsia="zh-CN"/>
        </w:rPr>
        <w:t>跟踪</w:t>
      </w:r>
      <w:r>
        <w:rPr>
          <w:rFonts w:ascii="微软雅黑" w:hAnsi="微软雅黑" w:eastAsia="微软雅黑"/>
          <w:bCs/>
        </w:rPr>
        <w:t>处理</w:t>
      </w:r>
    </w:p>
    <w:p>
      <w:pPr>
        <w:pStyle w:val="21"/>
        <w:numPr>
          <w:ilvl w:val="0"/>
          <w:numId w:val="0"/>
        </w:numPr>
        <w:snapToGrid w:val="0"/>
        <w:ind w:left="426" w:leftChars="0" w:right="-483" w:rightChars="-230"/>
        <w:rPr>
          <w:rFonts w:ascii="微软雅黑" w:hAnsi="微软雅黑" w:eastAsia="微软雅黑"/>
          <w:bCs/>
        </w:rPr>
      </w:pPr>
    </w:p>
    <w:p>
      <w:pPr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hint="eastAsia" w:ascii="微软雅黑" w:hAnsi="微软雅黑" w:eastAsia="微软雅黑"/>
          <w:b/>
          <w:color w:val="auto"/>
          <w:sz w:val="22"/>
          <w:lang w:val="en-US" w:eastAsia="zh-CN"/>
        </w:rPr>
        <w:t>8. 送货</w:t>
      </w:r>
      <w:r>
        <w:rPr>
          <w:rFonts w:ascii="微软雅黑" w:hAnsi="微软雅黑" w:eastAsia="微软雅黑"/>
          <w:b/>
          <w:color w:val="auto"/>
          <w:sz w:val="22"/>
        </w:rPr>
        <w:t>签收</w:t>
      </w:r>
      <w:r>
        <w:rPr>
          <w:rFonts w:hint="eastAsia" w:ascii="微软雅黑" w:hAnsi="微软雅黑" w:eastAsia="微软雅黑"/>
          <w:b/>
          <w:bCs/>
          <w:color w:val="auto"/>
          <w:sz w:val="22"/>
        </w:rPr>
        <w:t>流程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操作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流程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操作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预约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派送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司机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/客服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2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根据订单的信息联系收货人，预约确定送货的地点、时间、装卸方式等</w:t>
            </w:r>
          </w:p>
          <w:p>
            <w:pPr>
              <w:pStyle w:val="21"/>
              <w:numPr>
                <w:ilvl w:val="0"/>
                <w:numId w:val="27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针对收货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方有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需要特殊注意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的事项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客服要事先告知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派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送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ab/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仓库/司机</w:t>
            </w:r>
          </w:p>
        </w:tc>
        <w:tc>
          <w:tcPr>
            <w:tcW w:w="65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1. 仓库根据派车取货计划明细分拣货物，准备装车</w:t>
            </w:r>
          </w:p>
          <w:p>
            <w:pPr>
              <w:adjustRightInd w:val="0"/>
              <w:snapToGrid w:val="0"/>
              <w:jc w:val="both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2. 根据路线规划及装卸要求装车</w:t>
            </w:r>
          </w:p>
          <w:p>
            <w:pPr>
              <w:adjustRightInd w:val="0"/>
              <w:snapToGrid w:val="0"/>
              <w:jc w:val="both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3. 到达客户处，向客户表明身份将货物卸车并交付给收人</w:t>
            </w: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4. 请收货人在运单上签字确认，如有明确签单要求的请按照签收要求执行，并带回客户原单</w:t>
            </w:r>
          </w:p>
          <w:p>
            <w:pPr>
              <w:adjustRightInd w:val="0"/>
              <w:snapToGrid w:val="0"/>
              <w:jc w:val="both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5. 外包装完好无损的不允许开箱验货</w:t>
            </w:r>
          </w:p>
          <w:p>
            <w:pPr>
              <w:adjustRightInd w:val="0"/>
              <w:snapToGrid w:val="0"/>
              <w:jc w:val="both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6. 签收完成后，司机在APP中上传签收原单照片并返回交客服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客户签收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司机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/客服</w:t>
            </w:r>
          </w:p>
        </w:tc>
        <w:tc>
          <w:tcPr>
            <w:tcW w:w="6520" w:type="dxa"/>
            <w:vAlign w:val="center"/>
          </w:tcPr>
          <w:p>
            <w:pPr>
              <w:pStyle w:val="21"/>
              <w:numPr>
                <w:ilvl w:val="0"/>
                <w:numId w:val="28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司机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到达客户处，向客户表明身份，并交付给收货人</w:t>
            </w:r>
          </w:p>
          <w:p>
            <w:pPr>
              <w:pStyle w:val="21"/>
              <w:numPr>
                <w:ilvl w:val="0"/>
                <w:numId w:val="28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请收货人在运单上签字确认，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必须签名、签日期、盖公章</w:t>
            </w:r>
          </w:p>
          <w:p>
            <w:pPr>
              <w:pStyle w:val="21"/>
              <w:numPr>
                <w:ilvl w:val="0"/>
                <w:numId w:val="28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外包装完好无损的货物不允许开箱验货</w:t>
            </w:r>
          </w:p>
          <w:p>
            <w:pPr>
              <w:pStyle w:val="21"/>
              <w:numPr>
                <w:ilvl w:val="0"/>
                <w:numId w:val="28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派送成功后，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司机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或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客服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在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  <w:lang w:val="en-US" w:eastAsia="zh-CN"/>
              </w:rPr>
              <w:t>APP/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系统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中上传签收照片，录入签收信息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，派送异常的按照派送异常处理流程执行</w:t>
            </w:r>
          </w:p>
          <w:p>
            <w:pPr>
              <w:pStyle w:val="21"/>
              <w:numPr>
                <w:ilvl w:val="0"/>
                <w:numId w:val="28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对于自提客户，查验收货人的证明文件，客户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必须签名、签日期、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2"/>
              </w:rPr>
              <w:t>签</w:t>
            </w:r>
            <w:r>
              <w:rPr>
                <w:rFonts w:ascii="微软雅黑" w:hAnsi="微软雅黑" w:eastAsia="微软雅黑"/>
                <w:bCs/>
                <w:color w:val="000000"/>
                <w:sz w:val="22"/>
              </w:rPr>
              <w:t>身份证号</w:t>
            </w:r>
          </w:p>
        </w:tc>
      </w:tr>
    </w:tbl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</w:t>
      </w:r>
      <w:r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  <w:t>1</w:t>
      </w:r>
      <w:r>
        <w:rPr>
          <w:rFonts w:ascii="微软雅黑" w:hAnsi="微软雅黑" w:eastAsia="微软雅黑"/>
          <w:b/>
          <w:bCs/>
          <w:color w:val="000000"/>
          <w:sz w:val="22"/>
        </w:rPr>
        <w:t>）</w:t>
      </w:r>
      <w:r>
        <w:rPr>
          <w:rFonts w:hint="eastAsia" w:ascii="微软雅黑" w:hAnsi="微软雅黑" w:eastAsia="微软雅黑"/>
          <w:b/>
          <w:color w:val="000000"/>
          <w:sz w:val="22"/>
          <w:lang w:val="en-US" w:eastAsia="zh-CN"/>
        </w:rPr>
        <w:t>送货</w:t>
      </w:r>
      <w:r>
        <w:rPr>
          <w:rFonts w:ascii="微软雅黑" w:hAnsi="微软雅黑" w:eastAsia="微软雅黑"/>
          <w:b/>
          <w:color w:val="000000"/>
          <w:sz w:val="22"/>
        </w:rPr>
        <w:t>签收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异常处理</w:t>
      </w:r>
      <w:r>
        <w:rPr>
          <w:rFonts w:ascii="微软雅黑" w:hAnsi="微软雅黑" w:eastAsia="微软雅黑"/>
          <w:b/>
          <w:bCs/>
          <w:color w:val="000000"/>
          <w:sz w:val="22"/>
        </w:rPr>
        <w:t>流程：</w:t>
      </w:r>
    </w:p>
    <w:tbl>
      <w:tblPr>
        <w:tblStyle w:val="1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异常</w:t>
            </w:r>
          </w:p>
        </w:tc>
        <w:tc>
          <w:tcPr>
            <w:tcW w:w="552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处理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  <w:t>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Style w:val="19"/>
                <w:rFonts w:hint="default"/>
              </w:rPr>
              <w:t>地址错误或者收货客户要求改派其他地址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29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与收货人取得联系确定新的派送地址并通知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客服和调度</w:t>
            </w:r>
            <w:r>
              <w:rPr>
                <w:rFonts w:hint="eastAsia" w:ascii="微软雅黑" w:hAnsi="微软雅黑" w:eastAsia="微软雅黑"/>
                <w:bCs/>
              </w:rPr>
              <w:t>，确定正确的派送信息</w:t>
            </w:r>
            <w:r>
              <w:rPr>
                <w:rFonts w:hint="eastAsia" w:ascii="微软雅黑" w:hAnsi="微软雅黑" w:eastAsia="微软雅黑"/>
                <w:bCs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经调度同意方能派送</w:t>
            </w:r>
          </w:p>
          <w:p>
            <w:pPr>
              <w:pStyle w:val="21"/>
              <w:numPr>
                <w:ilvl w:val="0"/>
                <w:numId w:val="29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</w:rPr>
              <w:t>改派地址在</w:t>
            </w:r>
            <w:r>
              <w:rPr>
                <w:rFonts w:ascii="微软雅黑" w:hAnsi="微软雅黑" w:eastAsia="微软雅黑"/>
                <w:bCs/>
              </w:rPr>
              <w:t>配送</w:t>
            </w:r>
            <w:r>
              <w:rPr>
                <w:rFonts w:hint="eastAsia" w:ascii="微软雅黑" w:hAnsi="微软雅黑" w:eastAsia="微软雅黑"/>
                <w:bCs/>
              </w:rPr>
              <w:t>范围内当天完成派送，如果超出派送范围，进行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重新调配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jc w:val="center"/>
            </w:pPr>
            <w:r>
              <w:rPr>
                <w:rStyle w:val="19"/>
                <w:rFonts w:hint="default"/>
              </w:rPr>
              <w:t>收货人拒绝签收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30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现场</w:t>
            </w:r>
            <w:r>
              <w:rPr>
                <w:rFonts w:hint="eastAsia" w:ascii="微软雅黑" w:hAnsi="微软雅黑" w:eastAsia="微软雅黑"/>
                <w:bCs/>
              </w:rPr>
              <w:t>与</w:t>
            </w:r>
            <w:r>
              <w:rPr>
                <w:rFonts w:ascii="微软雅黑" w:hAnsi="微软雅黑" w:eastAsia="微软雅黑"/>
                <w:bCs/>
              </w:rPr>
              <w:t>收货方协调，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告知客服备案，</w:t>
            </w:r>
            <w:r>
              <w:rPr>
                <w:rFonts w:hint="eastAsia" w:ascii="微软雅黑" w:hAnsi="微软雅黑" w:eastAsia="微软雅黑"/>
                <w:bCs/>
              </w:rPr>
              <w:t>尽</w:t>
            </w:r>
            <w:r>
              <w:rPr>
                <w:rFonts w:ascii="微软雅黑" w:hAnsi="微软雅黑" w:eastAsia="微软雅黑"/>
                <w:bCs/>
              </w:rPr>
              <w:t>最大限度的进行现场买赔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损坏的小盒</w:t>
            </w:r>
          </w:p>
          <w:p>
            <w:pPr>
              <w:pStyle w:val="21"/>
              <w:numPr>
                <w:ilvl w:val="0"/>
                <w:numId w:val="30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确定客户拒收则将货物退回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仓库</w:t>
            </w:r>
            <w:r>
              <w:rPr>
                <w:rFonts w:ascii="微软雅黑" w:hAnsi="微软雅黑" w:eastAsia="微软雅黑"/>
                <w:bCs/>
              </w:rPr>
              <w:t>，并</w:t>
            </w:r>
            <w:r>
              <w:rPr>
                <w:rFonts w:hint="eastAsia" w:ascii="微软雅黑" w:hAnsi="微软雅黑" w:eastAsia="微软雅黑"/>
                <w:bCs/>
                <w:lang w:val="en-US" w:eastAsia="zh-CN"/>
              </w:rPr>
              <w:t>在APP建立异常</w:t>
            </w:r>
          </w:p>
          <w:p>
            <w:pPr>
              <w:pStyle w:val="21"/>
              <w:numPr>
                <w:ilvl w:val="0"/>
                <w:numId w:val="30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拒收及退货请按照拒收退货操作流程执行。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widowControl/>
              <w:snapToGrid w:val="0"/>
              <w:jc w:val="center"/>
              <w:rPr>
                <w:rStyle w:val="19"/>
                <w:rFonts w:hint="default"/>
              </w:rPr>
            </w:pPr>
            <w:r>
              <w:rPr>
                <w:rFonts w:ascii="微软雅黑" w:hAnsi="微软雅黑" w:eastAsia="微软雅黑"/>
                <w:bCs/>
              </w:rPr>
              <w:t>货物信息</w:t>
            </w:r>
            <w:r>
              <w:rPr>
                <w:rFonts w:hint="eastAsia" w:ascii="微软雅黑" w:hAnsi="微软雅黑" w:eastAsia="微软雅黑"/>
                <w:bCs/>
              </w:rPr>
              <w:t>与</w:t>
            </w:r>
            <w:r>
              <w:rPr>
                <w:rFonts w:ascii="微软雅黑" w:hAnsi="微软雅黑" w:eastAsia="微软雅黑"/>
                <w:bCs/>
              </w:rPr>
              <w:t>实际</w:t>
            </w:r>
            <w:r>
              <w:rPr>
                <w:rFonts w:hint="eastAsia" w:ascii="微软雅黑" w:hAnsi="微软雅黑" w:eastAsia="微软雅黑"/>
                <w:bCs/>
              </w:rPr>
              <w:t>货物</w:t>
            </w:r>
            <w:r>
              <w:rPr>
                <w:rFonts w:ascii="微软雅黑" w:hAnsi="微软雅黑" w:eastAsia="微软雅黑"/>
                <w:bCs/>
              </w:rPr>
              <w:t>不符（件数、</w:t>
            </w:r>
            <w:r>
              <w:rPr>
                <w:rFonts w:hint="eastAsia" w:ascii="微软雅黑" w:hAnsi="微软雅黑" w:eastAsia="微软雅黑"/>
                <w:bCs/>
              </w:rPr>
              <w:t>品名</w:t>
            </w:r>
            <w:r>
              <w:rPr>
                <w:rFonts w:ascii="微软雅黑" w:hAnsi="微软雅黑" w:eastAsia="微软雅黑"/>
                <w:bCs/>
              </w:rPr>
              <w:t>、规格、批号等）</w:t>
            </w:r>
          </w:p>
        </w:tc>
        <w:tc>
          <w:tcPr>
            <w:tcW w:w="5528" w:type="dxa"/>
          </w:tcPr>
          <w:p>
            <w:pPr>
              <w:pStyle w:val="21"/>
              <w:numPr>
                <w:ilvl w:val="0"/>
                <w:numId w:val="31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重复清点货物件数三遍，请配送站清查有无漏装；</w:t>
            </w:r>
          </w:p>
          <w:p>
            <w:pPr>
              <w:pStyle w:val="21"/>
              <w:numPr>
                <w:ilvl w:val="0"/>
                <w:numId w:val="31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电话查询同车各装卸地点有无多收</w:t>
            </w:r>
          </w:p>
          <w:p>
            <w:pPr>
              <w:pStyle w:val="21"/>
              <w:numPr>
                <w:ilvl w:val="0"/>
                <w:numId w:val="3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确认查无下落，通知</w:t>
            </w:r>
            <w:r>
              <w:rPr>
                <w:rFonts w:ascii="微软雅黑" w:hAnsi="微软雅黑" w:eastAsia="微软雅黑"/>
                <w:bCs/>
              </w:rPr>
              <w:t>发货客户进行补货、</w:t>
            </w:r>
            <w:r>
              <w:rPr>
                <w:rFonts w:hint="eastAsia" w:ascii="微软雅黑" w:hAnsi="微软雅黑" w:eastAsia="微软雅黑"/>
                <w:bCs/>
              </w:rPr>
              <w:t>调货</w:t>
            </w:r>
            <w:r>
              <w:rPr>
                <w:rFonts w:ascii="微软雅黑" w:hAnsi="微软雅黑" w:eastAsia="微软雅黑"/>
                <w:bCs/>
              </w:rPr>
              <w:t>等处理</w:t>
            </w:r>
          </w:p>
          <w:p>
            <w:pPr>
              <w:pStyle w:val="21"/>
              <w:numPr>
                <w:ilvl w:val="0"/>
                <w:numId w:val="3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收集相关丢失证明及公安机关的报案证明，以便向保险公司进行索赔（属于人保保险范围内），降低公司损失</w:t>
            </w:r>
          </w:p>
        </w:tc>
      </w:tr>
    </w:tbl>
    <w:p>
      <w:pPr/>
      <w:r>
        <w:rPr>
          <w:rFonts w:ascii="微软雅黑" w:hAnsi="微软雅黑" w:eastAsia="微软雅黑"/>
          <w:b/>
          <w:bCs/>
          <w:color w:val="000000"/>
          <w:sz w:val="22"/>
        </w:rPr>
        <w:t>（</w:t>
      </w:r>
      <w:r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  <w:t>2</w:t>
      </w:r>
      <w:r>
        <w:rPr>
          <w:rFonts w:ascii="微软雅黑" w:hAnsi="微软雅黑" w:eastAsia="微软雅黑"/>
          <w:b/>
          <w:bCs/>
          <w:color w:val="000000"/>
          <w:sz w:val="22"/>
        </w:rPr>
        <w:t>）</w:t>
      </w:r>
      <w:r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  <w:t>送货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标准操作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p>
      <w:pPr>
        <w:pStyle w:val="21"/>
        <w:numPr>
          <w:ilvl w:val="0"/>
          <w:numId w:val="32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严格按照派送时限要求派送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并提前联系陌生客户先</w:t>
      </w:r>
      <w:r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  <w:t>预约</w:t>
      </w:r>
    </w:p>
    <w:p>
      <w:pPr>
        <w:pStyle w:val="21"/>
        <w:numPr>
          <w:ilvl w:val="0"/>
          <w:numId w:val="32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派送前必须要详细查看运单上的各项注明及重要提示，尤其是</w:t>
      </w:r>
      <w:r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  <w:t>签收要求</w:t>
      </w:r>
      <w:r>
        <w:rPr>
          <w:rFonts w:hint="eastAsia" w:ascii="微软雅黑" w:hAnsi="微软雅黑" w:eastAsia="微软雅黑"/>
          <w:b/>
          <w:bCs w:val="0"/>
          <w:color w:val="000000"/>
          <w:sz w:val="22"/>
        </w:rPr>
        <w:t>及</w:t>
      </w:r>
      <w:r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  <w:t>返回</w:t>
      </w:r>
      <w:r>
        <w:rPr>
          <w:rFonts w:hint="eastAsia" w:ascii="微软雅黑" w:hAnsi="微软雅黑" w:eastAsia="微软雅黑"/>
          <w:b/>
          <w:bCs w:val="0"/>
          <w:color w:val="000000"/>
          <w:sz w:val="22"/>
        </w:rPr>
        <w:t>签单</w:t>
      </w:r>
      <w:r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  <w:t>原件</w:t>
      </w:r>
      <w:r>
        <w:rPr>
          <w:rFonts w:hint="eastAsia" w:ascii="微软雅黑" w:hAnsi="微软雅黑" w:eastAsia="微软雅黑"/>
          <w:bCs/>
          <w:color w:val="000000"/>
          <w:sz w:val="22"/>
        </w:rPr>
        <w:t>等</w:t>
      </w:r>
    </w:p>
    <w:p>
      <w:pPr>
        <w:pStyle w:val="21"/>
        <w:numPr>
          <w:ilvl w:val="0"/>
          <w:numId w:val="32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遇到收货人拒收货物或对费用有异议时，应暂不交货，立即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联系客服</w:t>
      </w:r>
      <w:r>
        <w:rPr>
          <w:rFonts w:hint="eastAsia" w:ascii="微软雅黑" w:hAnsi="微软雅黑" w:eastAsia="微软雅黑"/>
          <w:bCs/>
          <w:color w:val="000000"/>
          <w:sz w:val="22"/>
        </w:rPr>
        <w:t>协调解决，如问题当时不能解决，暂时将货物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返回</w:t>
      </w:r>
      <w:r>
        <w:rPr>
          <w:rFonts w:hint="eastAsia" w:ascii="微软雅黑" w:hAnsi="微软雅黑" w:eastAsia="微软雅黑"/>
          <w:bCs/>
          <w:color w:val="000000"/>
          <w:sz w:val="22"/>
        </w:rPr>
        <w:t>，解决后再派送；</w:t>
      </w:r>
    </w:p>
    <w:p>
      <w:pPr>
        <w:pStyle w:val="21"/>
        <w:numPr>
          <w:ilvl w:val="0"/>
          <w:numId w:val="32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外包装完好的货物，原则上不允许开箱验货。客户要求开箱验货的，要求客户在运单上注明“外包装完好”</w:t>
      </w:r>
    </w:p>
    <w:p>
      <w:pPr>
        <w:pStyle w:val="21"/>
        <w:numPr>
          <w:ilvl w:val="0"/>
          <w:numId w:val="32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所有破损货物必须在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送货前</w:t>
      </w:r>
      <w:r>
        <w:rPr>
          <w:rFonts w:hint="eastAsia" w:ascii="微软雅黑" w:hAnsi="微软雅黑" w:eastAsia="微软雅黑"/>
          <w:bCs/>
          <w:color w:val="000000"/>
          <w:sz w:val="22"/>
        </w:rPr>
        <w:t>修复完毕后才允许装车进行派送</w:t>
      </w:r>
    </w:p>
    <w:p>
      <w:pPr>
        <w:rPr>
          <w:rFonts w:ascii="微软雅黑" w:hAnsi="微软雅黑" w:eastAsia="微软雅黑"/>
          <w:b/>
          <w:bCs/>
          <w:color w:val="000000"/>
          <w:sz w:val="22"/>
        </w:rPr>
      </w:pPr>
      <w:r>
        <w:rPr>
          <w:rFonts w:ascii="微软雅黑" w:hAnsi="微软雅黑" w:eastAsia="微软雅黑"/>
          <w:b/>
          <w:bCs/>
          <w:color w:val="000000"/>
          <w:sz w:val="22"/>
        </w:rPr>
        <w:t>（</w:t>
      </w:r>
      <w:r>
        <w:rPr>
          <w:rFonts w:hint="eastAsia" w:ascii="微软雅黑" w:hAnsi="微软雅黑" w:eastAsia="微软雅黑"/>
          <w:b/>
          <w:bCs/>
          <w:color w:val="000000"/>
          <w:sz w:val="22"/>
          <w:lang w:val="en-US" w:eastAsia="zh-CN"/>
        </w:rPr>
        <w:t>3</w:t>
      </w:r>
      <w:r>
        <w:rPr>
          <w:rFonts w:ascii="微软雅黑" w:hAnsi="微软雅黑" w:eastAsia="微软雅黑"/>
          <w:b/>
          <w:bCs/>
          <w:color w:val="000000"/>
          <w:sz w:val="22"/>
        </w:rPr>
        <w:t>）</w:t>
      </w:r>
      <w:r>
        <w:rPr>
          <w:rFonts w:hint="eastAsia" w:ascii="微软雅黑" w:hAnsi="微软雅黑" w:eastAsia="微软雅黑"/>
          <w:b/>
          <w:bCs/>
          <w:color w:val="000000"/>
          <w:sz w:val="22"/>
        </w:rPr>
        <w:t>签收要求</w:t>
      </w:r>
      <w:r>
        <w:rPr>
          <w:rFonts w:ascii="微软雅黑" w:hAnsi="微软雅黑" w:eastAsia="微软雅黑"/>
          <w:b/>
          <w:bCs/>
          <w:color w:val="000000"/>
          <w:sz w:val="22"/>
        </w:rPr>
        <w:t>：</w:t>
      </w:r>
    </w:p>
    <w:p>
      <w:pPr>
        <w:pStyle w:val="21"/>
        <w:numPr>
          <w:ilvl w:val="0"/>
          <w:numId w:val="33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严禁代替客户签名</w:t>
      </w:r>
    </w:p>
    <w:p>
      <w:pPr>
        <w:pStyle w:val="21"/>
        <w:numPr>
          <w:ilvl w:val="0"/>
          <w:numId w:val="33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收件人是单位的要求收货人在运单及客户随货单据上盖章（必须与收货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方</w:t>
      </w:r>
      <w:r>
        <w:rPr>
          <w:rFonts w:hint="eastAsia" w:ascii="微软雅黑" w:hAnsi="微软雅黑" w:eastAsia="微软雅黑"/>
          <w:bCs/>
          <w:color w:val="000000"/>
          <w:sz w:val="22"/>
        </w:rPr>
        <w:t>相匹配）；收件人是个人的要求收货人在运单及客户随货单据上签字，并签署确切的收货时间</w:t>
      </w:r>
    </w:p>
    <w:p>
      <w:pPr>
        <w:pStyle w:val="21"/>
        <w:numPr>
          <w:ilvl w:val="0"/>
          <w:numId w:val="33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有随货单据的，务必要求客户在运单和随货单据上同时签字，有盖章要求的，必须加盖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收货</w:t>
      </w:r>
      <w:r>
        <w:rPr>
          <w:rFonts w:hint="eastAsia" w:ascii="微软雅黑" w:hAnsi="微软雅黑" w:eastAsia="微软雅黑"/>
          <w:bCs/>
          <w:color w:val="000000"/>
          <w:sz w:val="22"/>
        </w:rPr>
        <w:t>章</w:t>
      </w:r>
    </w:p>
    <w:p>
      <w:pPr>
        <w:pStyle w:val="21"/>
        <w:numPr>
          <w:ilvl w:val="0"/>
          <w:numId w:val="33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签收人、签收日期、签收时间、加盖公章（有加盖公章要求的）全部填写完整为</w:t>
      </w:r>
      <w:r>
        <w:rPr>
          <w:rFonts w:hint="eastAsia" w:ascii="微软雅黑" w:hAnsi="微软雅黑" w:eastAsia="微软雅黑"/>
          <w:b/>
          <w:bCs w:val="0"/>
          <w:color w:val="000000"/>
          <w:sz w:val="22"/>
        </w:rPr>
        <w:t>合格签单</w:t>
      </w:r>
    </w:p>
    <w:p>
      <w:pPr>
        <w:pStyle w:val="21"/>
        <w:numPr>
          <w:ilvl w:val="0"/>
          <w:numId w:val="33"/>
        </w:numPr>
        <w:snapToGrid w:val="0"/>
        <w:ind w:right="-483" w:rightChars="-230" w:firstLineChars="0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随货单据丢失的在派送前反馈给客户，并将随货单据以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邮件/</w:t>
      </w:r>
      <w:r>
        <w:rPr>
          <w:rFonts w:hint="eastAsia" w:ascii="微软雅黑" w:hAnsi="微软雅黑" w:eastAsia="微软雅黑"/>
          <w:bCs/>
          <w:color w:val="000000"/>
          <w:sz w:val="22"/>
        </w:rPr>
        <w:t>传真的方式发至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客户处</w:t>
      </w:r>
    </w:p>
    <w:p>
      <w:pPr>
        <w:pStyle w:val="21"/>
        <w:numPr>
          <w:ilvl w:val="0"/>
          <w:numId w:val="33"/>
        </w:numPr>
        <w:snapToGrid w:val="0"/>
        <w:ind w:right="-483" w:rightChars="-230" w:firstLineChars="0"/>
        <w:rPr>
          <w:rFonts w:hint="eastAsia"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</w:rPr>
        <w:t>派送时，发现货物异常（如破损、丢失等情况），要与客户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积极</w:t>
      </w:r>
      <w:r>
        <w:rPr>
          <w:rFonts w:hint="eastAsia" w:ascii="微软雅黑" w:hAnsi="微软雅黑" w:eastAsia="微软雅黑"/>
          <w:bCs/>
          <w:color w:val="000000"/>
          <w:sz w:val="22"/>
        </w:rPr>
        <w:t>协商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处理</w:t>
      </w:r>
      <w:r>
        <w:rPr>
          <w:rFonts w:hint="eastAsia" w:ascii="微软雅黑" w:hAnsi="微软雅黑" w:eastAsia="微软雅黑"/>
          <w:bCs/>
          <w:color w:val="000000"/>
          <w:sz w:val="22"/>
        </w:rPr>
        <w:t>，尽量要求客户正常签收；如客户不同意正常签收，要求进行异常签收的，请客户在签单上如实地注明异常内容</w:t>
      </w:r>
      <w:r>
        <w:rPr>
          <w:rFonts w:hint="eastAsia" w:ascii="微软雅黑" w:hAnsi="微软雅黑" w:eastAsia="微软雅黑"/>
          <w:bCs/>
          <w:color w:val="000000"/>
          <w:sz w:val="22"/>
          <w:lang w:eastAsia="zh-CN"/>
        </w:rPr>
        <w:t>（</w:t>
      </w: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拒收小盒数量，带回交客服处理</w:t>
      </w:r>
      <w:r>
        <w:rPr>
          <w:rFonts w:hint="eastAsia" w:ascii="微软雅黑" w:hAnsi="微软雅黑" w:eastAsia="微软雅黑"/>
          <w:bCs/>
          <w:color w:val="000000"/>
          <w:sz w:val="22"/>
          <w:lang w:eastAsia="zh-CN"/>
        </w:rPr>
        <w:t>）</w:t>
      </w:r>
    </w:p>
    <w:p>
      <w:pPr>
        <w:pStyle w:val="21"/>
        <w:numPr>
          <w:ilvl w:val="0"/>
          <w:numId w:val="33"/>
        </w:numPr>
        <w:snapToGrid w:val="0"/>
        <w:ind w:right="-483" w:rightChars="-230" w:firstLineChars="0"/>
        <w:rPr>
          <w:rFonts w:hint="eastAsia"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  <w:t>签收完成后必须将签收原单拍照上传APP即为结束</w:t>
      </w:r>
    </w:p>
    <w:p>
      <w:pPr>
        <w:pStyle w:val="21"/>
        <w:numPr>
          <w:ilvl w:val="0"/>
          <w:numId w:val="0"/>
        </w:numPr>
        <w:snapToGrid w:val="0"/>
        <w:ind w:left="426" w:leftChars="0"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leftChars="200" w:right="-483" w:rightChars="-230"/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leftChars="200" w:right="-483" w:rightChars="-230"/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color w:val="000000"/>
          <w:sz w:val="22"/>
          <w:lang w:val="en-US" w:eastAsia="zh-CN"/>
        </w:rPr>
        <w:t>9. 结算价格：（第一稿）</w:t>
      </w:r>
    </w:p>
    <w:p>
      <w:pPr>
        <w:ind w:left="239" w:leftChars="114" w:firstLine="240" w:firstLineChars="100"/>
        <w:jc w:val="both"/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</w:pPr>
    </w:p>
    <w:p>
      <w:pPr>
        <w:jc w:val="both"/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 xml:space="preserve">  9.1多点提多点送价格：</w:t>
      </w:r>
    </w:p>
    <w:p>
      <w:pPr>
        <w:jc w:val="both"/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 xml:space="preserve">   </w:t>
      </w:r>
    </w:p>
    <w:tbl>
      <w:tblPr>
        <w:tblStyle w:val="12"/>
        <w:tblpPr w:leftFromText="180" w:rightFromText="180" w:vertAnchor="text" w:horzAnchor="page" w:tblpX="1267" w:tblpY="157"/>
        <w:tblOverlap w:val="never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卸货地</w:t>
            </w:r>
          </w:p>
        </w:tc>
        <w:tc>
          <w:tcPr>
            <w:tcW w:w="747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挂靠车辆价格</w:t>
            </w:r>
          </w:p>
        </w:tc>
        <w:tc>
          <w:tcPr>
            <w:tcW w:w="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装/卸货费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起步价</w:t>
            </w:r>
          </w:p>
        </w:tc>
        <w:tc>
          <w:tcPr>
            <w:tcW w:w="934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1~10</w:t>
            </w:r>
            <w:r>
              <w:rPr>
                <w:rStyle w:val="22"/>
                <w:lang w:val="en-US" w:eastAsia="zh-CN" w:bidi="ar"/>
              </w:rPr>
              <w:t>件</w:t>
            </w:r>
          </w:p>
        </w:tc>
        <w:tc>
          <w:tcPr>
            <w:tcW w:w="9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11~</w:t>
            </w:r>
            <w:r>
              <w:rPr>
                <w:rStyle w:val="22"/>
                <w:lang w:val="en-US" w:eastAsia="zh-CN" w:bidi="ar"/>
              </w:rPr>
              <w:t>20件</w:t>
            </w:r>
          </w:p>
        </w:tc>
        <w:tc>
          <w:tcPr>
            <w:tcW w:w="9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22"/>
                <w:lang w:val="en-US" w:eastAsia="zh-CN" w:bidi="ar"/>
              </w:rPr>
              <w:t>1~30件</w:t>
            </w:r>
          </w:p>
        </w:tc>
        <w:tc>
          <w:tcPr>
            <w:tcW w:w="9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31-50</w:t>
            </w:r>
            <w:r>
              <w:rPr>
                <w:rStyle w:val="22"/>
                <w:lang w:val="en-US" w:eastAsia="zh-CN" w:bidi="ar"/>
              </w:rPr>
              <w:t>件</w:t>
            </w:r>
          </w:p>
        </w:tc>
        <w:tc>
          <w:tcPr>
            <w:tcW w:w="9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51-70</w:t>
            </w:r>
            <w:r>
              <w:rPr>
                <w:rStyle w:val="22"/>
                <w:lang w:val="en-US" w:eastAsia="zh-CN" w:bidi="ar"/>
              </w:rPr>
              <w:t>件</w:t>
            </w:r>
          </w:p>
        </w:tc>
        <w:tc>
          <w:tcPr>
            <w:tcW w:w="9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71-100</w:t>
            </w:r>
            <w:r>
              <w:rPr>
                <w:rStyle w:val="22"/>
                <w:lang w:val="en-US" w:eastAsia="zh-CN" w:bidi="ar"/>
              </w:rPr>
              <w:t>件</w:t>
            </w:r>
          </w:p>
        </w:tc>
        <w:tc>
          <w:tcPr>
            <w:tcW w:w="9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22"/>
                <w:lang w:val="en-US" w:eastAsia="zh-CN" w:bidi="ar"/>
              </w:rPr>
              <w:t>件以上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(￥/件)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9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成都市城区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1.06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9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成都市郊县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34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0"/>
                <w:szCs w:val="1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   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举例件数：件</w:t>
            </w:r>
          </w:p>
        </w:tc>
        <w:tc>
          <w:tcPr>
            <w:tcW w:w="93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收入金额：元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3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50.4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55.8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107.06</w:t>
            </w:r>
          </w:p>
        </w:tc>
        <w:tc>
          <w:tcPr>
            <w:tcW w:w="9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351.66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>9.2返程 医药工厂--送专线（增加一个园区加10元）、华药仓价格：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tbl>
      <w:tblPr>
        <w:tblStyle w:val="13"/>
        <w:tblW w:w="922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644"/>
        <w:gridCol w:w="769"/>
        <w:gridCol w:w="1025"/>
        <w:gridCol w:w="987"/>
        <w:gridCol w:w="913"/>
        <w:gridCol w:w="950"/>
        <w:gridCol w:w="1076"/>
        <w:gridCol w:w="979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到站</w:t>
            </w:r>
          </w:p>
        </w:tc>
        <w:tc>
          <w:tcPr>
            <w:tcW w:w="7343" w:type="dxa"/>
            <w:gridSpan w:val="8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eastAsia="zh-CN"/>
              </w:rPr>
              <w:t>挂靠车辆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val="en-US" w:eastAsia="zh-CN"/>
              </w:rPr>
              <w:t>价格</w:t>
            </w:r>
          </w:p>
        </w:tc>
        <w:tc>
          <w:tcPr>
            <w:tcW w:w="1081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eastAsia="zh-CN"/>
              </w:rPr>
              <w:t>装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</w:rPr>
              <w:t>卸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val="en-US" w:eastAsia="zh-CN"/>
              </w:rPr>
              <w:t>货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起步价</w:t>
            </w:r>
          </w:p>
        </w:tc>
        <w:tc>
          <w:tcPr>
            <w:tcW w:w="76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1~10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102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11~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(￥/件)</w:t>
            </w:r>
          </w:p>
        </w:tc>
        <w:tc>
          <w:tcPr>
            <w:tcW w:w="98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1~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91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31-50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95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51-70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1076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71-100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97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以上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1081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成都市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城区</w:t>
            </w:r>
          </w:p>
        </w:tc>
        <w:tc>
          <w:tcPr>
            <w:tcW w:w="64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0.77</w:t>
            </w:r>
          </w:p>
        </w:tc>
        <w:tc>
          <w:tcPr>
            <w:tcW w:w="102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0.67</w:t>
            </w:r>
          </w:p>
        </w:tc>
        <w:tc>
          <w:tcPr>
            <w:tcW w:w="98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91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95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0.34</w:t>
            </w:r>
          </w:p>
        </w:tc>
        <w:tc>
          <w:tcPr>
            <w:tcW w:w="1076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97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108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成都市郊县</w:t>
            </w:r>
          </w:p>
        </w:tc>
        <w:tc>
          <w:tcPr>
            <w:tcW w:w="64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0.86</w:t>
            </w:r>
          </w:p>
        </w:tc>
        <w:tc>
          <w:tcPr>
            <w:tcW w:w="102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0.77</w:t>
            </w:r>
          </w:p>
        </w:tc>
        <w:tc>
          <w:tcPr>
            <w:tcW w:w="98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91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0.53</w:t>
            </w:r>
          </w:p>
        </w:tc>
        <w:tc>
          <w:tcPr>
            <w:tcW w:w="95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1076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97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108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</w:p>
        </w:tc>
      </w:tr>
    </w:tbl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1、单独提货：郫县、高新西区、</w:t>
      </w:r>
      <w:r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  <w:t>广汉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保底120元/车次；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  <w:t>2、单独提货：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龙泉、</w:t>
      </w:r>
      <w:r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  <w:t>温江、双流、什邡保底150元/车次；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 xml:space="preserve">  9.3返程 串点提货--送专线（增加一个园区加10元）、华药仓价格：</w:t>
      </w:r>
    </w:p>
    <w:tbl>
      <w:tblPr>
        <w:tblStyle w:val="13"/>
        <w:tblpPr w:leftFromText="180" w:rightFromText="180" w:vertAnchor="text" w:horzAnchor="page" w:tblpX="1463" w:tblpY="168"/>
        <w:tblOverlap w:val="never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644"/>
        <w:gridCol w:w="769"/>
        <w:gridCol w:w="1025"/>
        <w:gridCol w:w="987"/>
        <w:gridCol w:w="913"/>
        <w:gridCol w:w="950"/>
        <w:gridCol w:w="1076"/>
        <w:gridCol w:w="979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到站</w:t>
            </w:r>
          </w:p>
        </w:tc>
        <w:tc>
          <w:tcPr>
            <w:tcW w:w="7343" w:type="dxa"/>
            <w:gridSpan w:val="8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eastAsia="zh-CN"/>
              </w:rPr>
              <w:t>挂靠车辆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val="en-US" w:eastAsia="zh-CN"/>
              </w:rPr>
              <w:t>价格</w:t>
            </w:r>
          </w:p>
        </w:tc>
        <w:tc>
          <w:tcPr>
            <w:tcW w:w="1081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eastAsia="zh-CN"/>
              </w:rPr>
              <w:t>装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</w:rPr>
              <w:t>卸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  <w:lang w:val="en-US" w:eastAsia="zh-CN"/>
              </w:rPr>
              <w:t>货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起步价</w:t>
            </w:r>
          </w:p>
        </w:tc>
        <w:tc>
          <w:tcPr>
            <w:tcW w:w="76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1~10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102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11~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(￥/件)</w:t>
            </w:r>
          </w:p>
        </w:tc>
        <w:tc>
          <w:tcPr>
            <w:tcW w:w="98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1~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91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31-50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95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51-70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1076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71-100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97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件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以上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  <w:tc>
          <w:tcPr>
            <w:tcW w:w="1081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(￥/件)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成都市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城区</w:t>
            </w:r>
          </w:p>
        </w:tc>
        <w:tc>
          <w:tcPr>
            <w:tcW w:w="64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0.77</w:t>
            </w:r>
          </w:p>
        </w:tc>
        <w:tc>
          <w:tcPr>
            <w:tcW w:w="102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0.67</w:t>
            </w:r>
          </w:p>
        </w:tc>
        <w:tc>
          <w:tcPr>
            <w:tcW w:w="98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91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95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0.34</w:t>
            </w:r>
          </w:p>
        </w:tc>
        <w:tc>
          <w:tcPr>
            <w:tcW w:w="1076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97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108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成都市郊县</w:t>
            </w:r>
          </w:p>
        </w:tc>
        <w:tc>
          <w:tcPr>
            <w:tcW w:w="64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0.86</w:t>
            </w:r>
          </w:p>
        </w:tc>
        <w:tc>
          <w:tcPr>
            <w:tcW w:w="102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0.77</w:t>
            </w:r>
          </w:p>
        </w:tc>
        <w:tc>
          <w:tcPr>
            <w:tcW w:w="98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91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0.53</w:t>
            </w:r>
          </w:p>
        </w:tc>
        <w:tc>
          <w:tcPr>
            <w:tcW w:w="95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1076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979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108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</w:p>
        </w:tc>
      </w:tr>
    </w:tbl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1、单独提货：郫县、高新西区</w:t>
      </w:r>
      <w:r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  <w:t>、广汉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保底140元/车次；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  <w:t>2、单独提货：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龙泉、</w:t>
      </w:r>
      <w:r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  <w:t>温江、双流、什邡保底170元/车次；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>9.4华药仓--多点配送价格：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tbl>
      <w:tblPr>
        <w:tblStyle w:val="12"/>
        <w:tblpPr w:leftFromText="180" w:rightFromText="180" w:vertAnchor="text" w:horzAnchor="page" w:tblpX="1186" w:tblpY="76"/>
        <w:tblOverlap w:val="never"/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787"/>
        <w:gridCol w:w="1012"/>
        <w:gridCol w:w="930"/>
        <w:gridCol w:w="952"/>
        <w:gridCol w:w="930"/>
        <w:gridCol w:w="981"/>
        <w:gridCol w:w="962"/>
        <w:gridCol w:w="1002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到站</w:t>
            </w:r>
          </w:p>
        </w:tc>
        <w:tc>
          <w:tcPr>
            <w:tcW w:w="7556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挂靠车辆价格</w:t>
            </w:r>
          </w:p>
        </w:tc>
        <w:tc>
          <w:tcPr>
            <w:tcW w:w="8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装/卸货费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起步价</w:t>
            </w:r>
          </w:p>
        </w:tc>
        <w:tc>
          <w:tcPr>
            <w:tcW w:w="1012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1~10件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11~20件</w:t>
            </w:r>
          </w:p>
        </w:tc>
        <w:tc>
          <w:tcPr>
            <w:tcW w:w="9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21~30件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31-50件</w:t>
            </w:r>
          </w:p>
        </w:tc>
        <w:tc>
          <w:tcPr>
            <w:tcW w:w="98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51-70件</w:t>
            </w:r>
          </w:p>
        </w:tc>
        <w:tc>
          <w:tcPr>
            <w:tcW w:w="96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71-100件</w:t>
            </w:r>
          </w:p>
        </w:tc>
        <w:tc>
          <w:tcPr>
            <w:tcW w:w="100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100件以上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(￥/件)</w:t>
            </w:r>
          </w:p>
        </w:tc>
        <w:tc>
          <w:tcPr>
            <w:tcW w:w="95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10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(￥/件)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9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成都市城区</w:t>
            </w:r>
          </w:p>
        </w:tc>
        <w:tc>
          <w:tcPr>
            <w:tcW w:w="78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95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1.62</w:t>
            </w:r>
          </w:p>
        </w:tc>
        <w:tc>
          <w:tcPr>
            <w:tcW w:w="98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1.26</w:t>
            </w:r>
          </w:p>
        </w:tc>
        <w:tc>
          <w:tcPr>
            <w:tcW w:w="96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1.08</w:t>
            </w:r>
          </w:p>
        </w:tc>
        <w:tc>
          <w:tcPr>
            <w:tcW w:w="100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9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成都市郊县</w:t>
            </w:r>
          </w:p>
        </w:tc>
        <w:tc>
          <w:tcPr>
            <w:tcW w:w="78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9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2.07</w:t>
            </w:r>
          </w:p>
        </w:tc>
        <w:tc>
          <w:tcPr>
            <w:tcW w:w="9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96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</w:p>
        </w:tc>
      </w:tr>
    </w:tbl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cs="Times New Roman"/>
          <w:b/>
          <w:bCs/>
          <w:color w:val="FF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Times New Roman"/>
          <w:b/>
          <w:bCs/>
          <w:color w:val="FF0000"/>
          <w:kern w:val="2"/>
          <w:sz w:val="24"/>
          <w:szCs w:val="24"/>
          <w:highlight w:val="none"/>
          <w:lang w:val="en-US" w:eastAsia="zh-CN" w:bidi="ar-SA"/>
        </w:rPr>
        <w:t>备注：配送过程中导致货物损坏、遗失等自身原因由当事责任人全额承担赔偿。</w:t>
      </w:r>
    </w:p>
    <w:tbl>
      <w:tblPr>
        <w:tblStyle w:val="12"/>
        <w:tblpPr w:leftFromText="180" w:rightFromText="180" w:vertAnchor="text" w:horzAnchor="page" w:tblpX="1313" w:tblpY="291"/>
        <w:tblOverlap w:val="never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6"/>
        <w:gridCol w:w="6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配送区域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 区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主城区、双流、华阳、九江、龙泉（洛带）、温江、郫都（犀浦）、青白江、新都、彭州、什邡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cs="Times New Roman"/>
          <w:color w:val="FF0000"/>
          <w:kern w:val="2"/>
          <w:sz w:val="24"/>
          <w:szCs w:val="24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备注：大成都其余区域为郊县。</w:t>
      </w:r>
      <w:bookmarkStart w:id="6" w:name="_GoBack"/>
      <w:bookmarkEnd w:id="6"/>
    </w:p>
    <w:p>
      <w:pPr>
        <w:numPr>
          <w:ilvl w:val="0"/>
          <w:numId w:val="0"/>
        </w:numPr>
        <w:jc w:val="left"/>
        <w:rPr>
          <w:rFonts w:hint="eastAsia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1"/>
        <w:numPr>
          <w:ilvl w:val="0"/>
          <w:numId w:val="0"/>
        </w:numPr>
        <w:snapToGrid w:val="0"/>
        <w:ind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pStyle w:val="21"/>
        <w:numPr>
          <w:ilvl w:val="0"/>
          <w:numId w:val="0"/>
        </w:numPr>
        <w:snapToGrid w:val="0"/>
        <w:ind w:right="-483" w:rightChars="-230"/>
        <w:rPr>
          <w:rFonts w:hint="eastAsia" w:ascii="微软雅黑" w:hAnsi="微软雅黑" w:eastAsia="微软雅黑"/>
          <w:bCs/>
          <w:color w:val="000000"/>
          <w:sz w:val="22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 xml:space="preserve">                                     </w:t>
      </w:r>
      <w:r>
        <w:rPr>
          <w:rFonts w:hint="eastAsia" w:cs="Times New Roman"/>
          <w:b/>
          <w:bCs/>
          <w:kern w:val="2"/>
          <w:sz w:val="32"/>
          <w:szCs w:val="32"/>
          <w:lang w:val="en-US" w:eastAsia="zh-CN" w:bidi="ar-SA"/>
        </w:rPr>
        <w:t>药链通 运营中心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32"/>
          <w:szCs w:val="32"/>
          <w:lang w:val="en-US" w:eastAsia="zh-CN" w:bidi="ar-SA"/>
        </w:rPr>
        <w:t xml:space="preserve">                             2019.11.08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426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09015"/>
    </w:sdtPr>
    <w:sdtContent>
      <w:sdt>
        <w:sdtPr>
          <w:id w:val="-1769616900"/>
        </w:sdtPr>
        <w:sdtContent>
          <w:p>
            <w:pPr>
              <w:pStyle w:val="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left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药链通</w:t>
    </w:r>
    <w:r>
      <w:rPr>
        <w:rFonts w:hint="eastAsia" w:ascii="微软雅黑" w:hAnsi="微软雅黑" w:eastAsia="微软雅黑"/>
        <w:sz w:val="21"/>
        <w:szCs w:val="21"/>
        <w:lang w:val="en-US" w:eastAsia="zh-CN"/>
      </w:rPr>
      <w:t>--驾驶员操作手册</w:t>
    </w:r>
    <w:r>
      <w:rPr>
        <w:rFonts w:ascii="微软雅黑" w:hAnsi="微软雅黑" w:eastAsia="微软雅黑"/>
        <w:sz w:val="21"/>
        <w:szCs w:val="21"/>
      </w:rPr>
      <w:tab/>
    </w:r>
    <w:r>
      <w:rPr>
        <w:rFonts w:ascii="微软雅黑" w:hAnsi="微软雅黑" w:eastAsia="微软雅黑"/>
        <w:sz w:val="21"/>
        <w:szCs w:val="21"/>
      </w:rPr>
      <w:t xml:space="preserve">                                         </w:t>
    </w:r>
    <w:r>
      <w:rPr>
        <w:rFonts w:ascii="微软雅黑" w:hAnsi="微软雅黑" w:eastAsia="微软雅黑"/>
        <w:sz w:val="21"/>
        <w:szCs w:val="21"/>
      </w:rPr>
      <w:drawing>
        <wp:inline distT="0" distB="0" distL="0" distR="0">
          <wp:extent cx="779780" cy="333375"/>
          <wp:effectExtent l="0" t="0" r="1270" b="9525"/>
          <wp:docPr id="6" name="图片 6" descr="G:\Reference\9.Project\Project Files\HYGX\资料\药链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G:\Reference\9.Project\Project Files\HYGX\资料\药链通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013" cy="35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4387711">
    <w:nsid w:val="2537667F"/>
    <w:multiLevelType w:val="multilevel"/>
    <w:tmpl w:val="2537667F"/>
    <w:lvl w:ilvl="0" w:tentative="1">
      <w:start w:val="1"/>
      <w:numFmt w:val="decimal"/>
      <w:lvlText w:val="%1)"/>
      <w:lvlJc w:val="left"/>
      <w:pPr>
        <w:ind w:left="846" w:hanging="420"/>
      </w:p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8168568">
    <w:nsid w:val="01153AF8"/>
    <w:multiLevelType w:val="multilevel"/>
    <w:tmpl w:val="01153AF8"/>
    <w:lvl w:ilvl="0" w:tentative="1">
      <w:start w:val="1"/>
      <w:numFmt w:val="decimal"/>
      <w:lvlText w:val="%1)"/>
      <w:lvlJc w:val="left"/>
      <w:pPr>
        <w:ind w:left="846" w:hanging="420"/>
      </w:p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32610269">
    <w:nsid w:val="3D8C61DD"/>
    <w:multiLevelType w:val="multilevel"/>
    <w:tmpl w:val="3D8C61DD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5924482">
    <w:nsid w:val="30A20502"/>
    <w:multiLevelType w:val="multilevel"/>
    <w:tmpl w:val="30A20502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35008833">
    <w:nsid w:val="676A2241"/>
    <w:multiLevelType w:val="multilevel"/>
    <w:tmpl w:val="676A224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6015173">
    <w:nsid w:val="22554B45"/>
    <w:multiLevelType w:val="multilevel"/>
    <w:tmpl w:val="22554B45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9457806">
    <w:nsid w:val="10A8300E"/>
    <w:multiLevelType w:val="multilevel"/>
    <w:tmpl w:val="10A8300E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8524207">
    <w:nsid w:val="1E4F76AF"/>
    <w:multiLevelType w:val="multilevel"/>
    <w:tmpl w:val="1E4F76AF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7099941">
    <w:nsid w:val="14B05325"/>
    <w:multiLevelType w:val="multilevel"/>
    <w:tmpl w:val="14B05325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6506055">
    <w:nsid w:val="0A8544C7"/>
    <w:multiLevelType w:val="multilevel"/>
    <w:tmpl w:val="0A8544C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5418480">
    <w:nsid w:val="09437F70"/>
    <w:multiLevelType w:val="multilevel"/>
    <w:tmpl w:val="09437F70"/>
    <w:lvl w:ilvl="0" w:tentative="1">
      <w:start w:val="1"/>
      <w:numFmt w:val="decimal"/>
      <w:lvlText w:val="%1)"/>
      <w:lvlJc w:val="left"/>
      <w:pPr>
        <w:ind w:left="846" w:hanging="420"/>
      </w:p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27577159">
    <w:nsid w:val="55171947"/>
    <w:multiLevelType w:val="multilevel"/>
    <w:tmpl w:val="5517194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3523127">
    <w:nsid w:val="19D709B7"/>
    <w:multiLevelType w:val="multilevel"/>
    <w:tmpl w:val="19D709B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64035419">
    <w:nsid w:val="69250B5B"/>
    <w:multiLevelType w:val="multilevel"/>
    <w:tmpl w:val="69250B5B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41444831">
    <w:nsid w:val="73B818DF"/>
    <w:multiLevelType w:val="multilevel"/>
    <w:tmpl w:val="73B818DF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20105339">
    <w:nsid w:val="54A5167B"/>
    <w:multiLevelType w:val="multilevel"/>
    <w:tmpl w:val="54A5167B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36555672">
    <w:nsid w:val="736D7E98"/>
    <w:multiLevelType w:val="multilevel"/>
    <w:tmpl w:val="736D7E9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98919044">
    <w:nsid w:val="77251584"/>
    <w:multiLevelType w:val="multilevel"/>
    <w:tmpl w:val="7725158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47313810">
    <w:nsid w:val="7FFD6892"/>
    <w:multiLevelType w:val="multilevel"/>
    <w:tmpl w:val="7FFD6892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6851994">
    <w:nsid w:val="3DCD1B1A"/>
    <w:multiLevelType w:val="multilevel"/>
    <w:tmpl w:val="3DCD1B1A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05081714">
    <w:nsid w:val="77831E72"/>
    <w:multiLevelType w:val="multilevel"/>
    <w:tmpl w:val="77831E72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57879409">
    <w:nsid w:val="62D13B71"/>
    <w:multiLevelType w:val="multilevel"/>
    <w:tmpl w:val="62D13B7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5564287">
    <w:nsid w:val="0B0F7C7F"/>
    <w:multiLevelType w:val="multilevel"/>
    <w:tmpl w:val="0B0F7C7F"/>
    <w:lvl w:ilvl="0" w:tentative="1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51291498">
    <w:nsid w:val="6E58776A"/>
    <w:multiLevelType w:val="multilevel"/>
    <w:tmpl w:val="6E58776A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55000556">
    <w:nsid w:val="6E910FEC"/>
    <w:multiLevelType w:val="multilevel"/>
    <w:tmpl w:val="6E910FEC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5548510">
    <w:nsid w:val="398D19DE"/>
    <w:multiLevelType w:val="multilevel"/>
    <w:tmpl w:val="398D19DE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72055674">
    <w:nsid w:val="5DB3AA7A"/>
    <w:multiLevelType w:val="singleLevel"/>
    <w:tmpl w:val="5DB3AA7A"/>
    <w:lvl w:ilvl="0" w:tentative="1">
      <w:start w:val="2"/>
      <w:numFmt w:val="decimal"/>
      <w:suff w:val="nothing"/>
      <w:lvlText w:val="（%1）"/>
      <w:lvlJc w:val="left"/>
    </w:lvl>
  </w:abstractNum>
  <w:abstractNum w:abstractNumId="1102802370">
    <w:nsid w:val="41BB6DC2"/>
    <w:multiLevelType w:val="multilevel"/>
    <w:tmpl w:val="41BB6DC2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32010977">
    <w:nsid w:val="732825E1"/>
    <w:multiLevelType w:val="multilevel"/>
    <w:tmpl w:val="732825E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1957921">
    <w:nsid w:val="10CE5621"/>
    <w:multiLevelType w:val="multilevel"/>
    <w:tmpl w:val="10CE5621"/>
    <w:lvl w:ilvl="0" w:tentative="1">
      <w:start w:val="1"/>
      <w:numFmt w:val="decimal"/>
      <w:lvlText w:val="%1)"/>
      <w:lvlJc w:val="left"/>
      <w:pPr>
        <w:ind w:left="846" w:hanging="420"/>
      </w:p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26352827">
    <w:nsid w:val="255562BB"/>
    <w:multiLevelType w:val="multilevel"/>
    <w:tmpl w:val="255562BB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858334">
    <w:nsid w:val="012F039E"/>
    <w:multiLevelType w:val="multilevel"/>
    <w:tmpl w:val="012F039E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84868588">
    <w:nsid w:val="528B6AEC"/>
    <w:multiLevelType w:val="multilevel"/>
    <w:tmpl w:val="528B6AEC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57879409"/>
  </w:num>
  <w:num w:numId="2">
    <w:abstractNumId w:val="185564287"/>
  </w:num>
  <w:num w:numId="3">
    <w:abstractNumId w:val="1572055674"/>
  </w:num>
  <w:num w:numId="4">
    <w:abstractNumId w:val="1851291498"/>
  </w:num>
  <w:num w:numId="5">
    <w:abstractNumId w:val="1102802370"/>
  </w:num>
  <w:num w:numId="6">
    <w:abstractNumId w:val="1855000556"/>
  </w:num>
  <w:num w:numId="7">
    <w:abstractNumId w:val="1932010977"/>
  </w:num>
  <w:num w:numId="8">
    <w:abstractNumId w:val="965548510"/>
  </w:num>
  <w:num w:numId="9">
    <w:abstractNumId w:val="281957921"/>
  </w:num>
  <w:num w:numId="10">
    <w:abstractNumId w:val="2147313810"/>
  </w:num>
  <w:num w:numId="11">
    <w:abstractNumId w:val="1036851994"/>
  </w:num>
  <w:num w:numId="12">
    <w:abstractNumId w:val="2005081714"/>
  </w:num>
  <w:num w:numId="13">
    <w:abstractNumId w:val="433523127"/>
  </w:num>
  <w:num w:numId="14">
    <w:abstractNumId w:val="1420105339"/>
  </w:num>
  <w:num w:numId="15">
    <w:abstractNumId w:val="347099941"/>
  </w:num>
  <w:num w:numId="16">
    <w:abstractNumId w:val="1427577159"/>
  </w:num>
  <w:num w:numId="17">
    <w:abstractNumId w:val="1941444831"/>
  </w:num>
  <w:num w:numId="18">
    <w:abstractNumId w:val="176506055"/>
  </w:num>
  <w:num w:numId="19">
    <w:abstractNumId w:val="1936555672"/>
  </w:num>
  <w:num w:numId="20">
    <w:abstractNumId w:val="155418480"/>
  </w:num>
  <w:num w:numId="21">
    <w:abstractNumId w:val="1764035419"/>
  </w:num>
  <w:num w:numId="22">
    <w:abstractNumId w:val="1998919044"/>
  </w:num>
  <w:num w:numId="23">
    <w:abstractNumId w:val="576015173"/>
  </w:num>
  <w:num w:numId="24">
    <w:abstractNumId w:val="279457806"/>
  </w:num>
  <w:num w:numId="25">
    <w:abstractNumId w:val="1032610269"/>
  </w:num>
  <w:num w:numId="26">
    <w:abstractNumId w:val="815924482"/>
  </w:num>
  <w:num w:numId="27">
    <w:abstractNumId w:val="508524207"/>
  </w:num>
  <w:num w:numId="28">
    <w:abstractNumId w:val="1735008833"/>
  </w:num>
  <w:num w:numId="29">
    <w:abstractNumId w:val="626352827"/>
  </w:num>
  <w:num w:numId="30">
    <w:abstractNumId w:val="19858334"/>
  </w:num>
  <w:num w:numId="31">
    <w:abstractNumId w:val="1384868588"/>
  </w:num>
  <w:num w:numId="32">
    <w:abstractNumId w:val="18168568"/>
  </w:num>
  <w:num w:numId="33">
    <w:abstractNumId w:val="6243877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81"/>
  <w:drawingGridVerticalSpacing w:val="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3"/>
    <w:rsid w:val="000009D8"/>
    <w:rsid w:val="00027233"/>
    <w:rsid w:val="00042AA0"/>
    <w:rsid w:val="00070736"/>
    <w:rsid w:val="00075F4A"/>
    <w:rsid w:val="000B1F31"/>
    <w:rsid w:val="000B4F4C"/>
    <w:rsid w:val="000E03E2"/>
    <w:rsid w:val="000E4A55"/>
    <w:rsid w:val="0016781F"/>
    <w:rsid w:val="00174F8A"/>
    <w:rsid w:val="001845C7"/>
    <w:rsid w:val="00191645"/>
    <w:rsid w:val="001E4E6E"/>
    <w:rsid w:val="002613CA"/>
    <w:rsid w:val="00272AD6"/>
    <w:rsid w:val="002872EB"/>
    <w:rsid w:val="00291B89"/>
    <w:rsid w:val="00306F4D"/>
    <w:rsid w:val="00361058"/>
    <w:rsid w:val="00375CE7"/>
    <w:rsid w:val="003A3F37"/>
    <w:rsid w:val="003D5FA4"/>
    <w:rsid w:val="003F7856"/>
    <w:rsid w:val="00417083"/>
    <w:rsid w:val="00455668"/>
    <w:rsid w:val="00476D34"/>
    <w:rsid w:val="004817AF"/>
    <w:rsid w:val="004A102E"/>
    <w:rsid w:val="004E4BD6"/>
    <w:rsid w:val="0051014D"/>
    <w:rsid w:val="005142B6"/>
    <w:rsid w:val="00554CB4"/>
    <w:rsid w:val="00563952"/>
    <w:rsid w:val="0056710B"/>
    <w:rsid w:val="00587A35"/>
    <w:rsid w:val="0059009E"/>
    <w:rsid w:val="005925C1"/>
    <w:rsid w:val="005F27A4"/>
    <w:rsid w:val="005F4D6B"/>
    <w:rsid w:val="005F670A"/>
    <w:rsid w:val="00606997"/>
    <w:rsid w:val="0061782A"/>
    <w:rsid w:val="0061797B"/>
    <w:rsid w:val="006223AC"/>
    <w:rsid w:val="00681374"/>
    <w:rsid w:val="00687A06"/>
    <w:rsid w:val="00696A08"/>
    <w:rsid w:val="00712FF9"/>
    <w:rsid w:val="00726E7A"/>
    <w:rsid w:val="00737E13"/>
    <w:rsid w:val="00740DED"/>
    <w:rsid w:val="00743350"/>
    <w:rsid w:val="00747585"/>
    <w:rsid w:val="0076142A"/>
    <w:rsid w:val="00761956"/>
    <w:rsid w:val="00772287"/>
    <w:rsid w:val="0078213F"/>
    <w:rsid w:val="00791F0C"/>
    <w:rsid w:val="007B2D3E"/>
    <w:rsid w:val="007D3758"/>
    <w:rsid w:val="00804CAC"/>
    <w:rsid w:val="00841956"/>
    <w:rsid w:val="00854D9E"/>
    <w:rsid w:val="008640D8"/>
    <w:rsid w:val="0086709C"/>
    <w:rsid w:val="00874616"/>
    <w:rsid w:val="00877709"/>
    <w:rsid w:val="00883399"/>
    <w:rsid w:val="00892728"/>
    <w:rsid w:val="008C6A67"/>
    <w:rsid w:val="0093095B"/>
    <w:rsid w:val="00972E04"/>
    <w:rsid w:val="009C758F"/>
    <w:rsid w:val="00A10943"/>
    <w:rsid w:val="00A27B2C"/>
    <w:rsid w:val="00A524DF"/>
    <w:rsid w:val="00A91513"/>
    <w:rsid w:val="00AF4AB9"/>
    <w:rsid w:val="00B0364D"/>
    <w:rsid w:val="00B23878"/>
    <w:rsid w:val="00B63A83"/>
    <w:rsid w:val="00B644EA"/>
    <w:rsid w:val="00B7773D"/>
    <w:rsid w:val="00B8624F"/>
    <w:rsid w:val="00BE74A7"/>
    <w:rsid w:val="00C07763"/>
    <w:rsid w:val="00C12A29"/>
    <w:rsid w:val="00C23B00"/>
    <w:rsid w:val="00D12A3E"/>
    <w:rsid w:val="00D32808"/>
    <w:rsid w:val="00D330B1"/>
    <w:rsid w:val="00D4663C"/>
    <w:rsid w:val="00D506DE"/>
    <w:rsid w:val="00D809E5"/>
    <w:rsid w:val="00DD562F"/>
    <w:rsid w:val="00DF7580"/>
    <w:rsid w:val="00E0424A"/>
    <w:rsid w:val="00E418EA"/>
    <w:rsid w:val="00E621A4"/>
    <w:rsid w:val="00E66736"/>
    <w:rsid w:val="00EA35F4"/>
    <w:rsid w:val="00EC6DA7"/>
    <w:rsid w:val="00F01F22"/>
    <w:rsid w:val="00F25144"/>
    <w:rsid w:val="00F60149"/>
    <w:rsid w:val="00F66AA3"/>
    <w:rsid w:val="00FA76F4"/>
    <w:rsid w:val="00FB78CE"/>
    <w:rsid w:val="00FD3FB6"/>
    <w:rsid w:val="00FE5FBE"/>
    <w:rsid w:val="02C44244"/>
    <w:rsid w:val="0FD57709"/>
    <w:rsid w:val="1E9004B2"/>
    <w:rsid w:val="24C62369"/>
    <w:rsid w:val="25AC340F"/>
    <w:rsid w:val="291F2805"/>
    <w:rsid w:val="2CCE7A93"/>
    <w:rsid w:val="38A464F9"/>
    <w:rsid w:val="3A650DAD"/>
    <w:rsid w:val="3E853D92"/>
    <w:rsid w:val="42092064"/>
    <w:rsid w:val="519C4174"/>
    <w:rsid w:val="54E32024"/>
    <w:rsid w:val="5CFE5E0A"/>
    <w:rsid w:val="5F0458F0"/>
    <w:rsid w:val="6125002E"/>
    <w:rsid w:val="6ED001AC"/>
    <w:rsid w:val="70EB35B1"/>
    <w:rsid w:val="72E467CE"/>
    <w:rsid w:val="7AEB1518"/>
    <w:rsid w:val="7F0171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  <w:style w:type="character" w:customStyle="1" w:styleId="17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9">
    <w:name w:val="fontstyle01"/>
    <w:basedOn w:val="10"/>
    <w:qFormat/>
    <w:uiPriority w:val="0"/>
    <w:rPr>
      <w:rFonts w:hint="eastAsia" w:ascii="微软雅黑" w:hAnsi="微软雅黑" w:eastAsia="微软雅黑"/>
      <w:color w:val="000000"/>
      <w:sz w:val="22"/>
      <w:szCs w:val="22"/>
    </w:rPr>
  </w:style>
  <w:style w:type="character" w:customStyle="1" w:styleId="20">
    <w:name w:val="fontstyle21"/>
    <w:basedOn w:val="10"/>
    <w:qFormat/>
    <w:uiPriority w:val="0"/>
    <w:rPr>
      <w:rFonts w:hint="eastAsia" w:ascii="微软雅黑" w:hAnsi="微软雅黑" w:eastAsia="微软雅黑"/>
      <w:color w:val="000000"/>
      <w:sz w:val="22"/>
      <w:szCs w:val="22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0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113E6-CC24-49E6-B2B5-66FBFDE28A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1818</Words>
  <Characters>10369</Characters>
  <Lines>86</Lines>
  <Paragraphs>24</Paragraphs>
  <ScaleCrop>false</ScaleCrop>
  <LinksUpToDate>false</LinksUpToDate>
  <CharactersWithSpaces>12163</CharactersWithSpaces>
  <Application>WPS Office_10.1.0.5391_F1E327BC-269C-435d-A152-05C5408002CA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2019-10-11T02:35:00Z</dcterms:created>
  <dc:creator>zhang jenner</dc:creator>
  <cp:lastModifiedBy>chean</cp:lastModifiedBy>
  <cp:lastPrinted>2019-11-08T07:58:00Z</cp:lastPrinted>
  <dcterms:modified xsi:type="dcterms:W3CDTF">2019-11-19T10:13:26Z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2052-10.1.0.5391</vt:lpwstr>
  </property>
</Properties>
</file>